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65" w:rsidRPr="00DD0604" w:rsidRDefault="00F91D65" w:rsidP="004B1868">
      <w:pPr>
        <w:spacing w:after="0" w:line="240" w:lineRule="auto"/>
        <w:jc w:val="center"/>
        <w:rPr>
          <w:rFonts w:ascii="Times New Roman" w:eastAsia="Times New Roman" w:hAnsi="Times New Roman" w:cs="Times New Roman"/>
          <w:b/>
          <w:bCs/>
          <w:sz w:val="24"/>
          <w:szCs w:val="24"/>
          <w:lang w:eastAsia="tr-TR"/>
        </w:rPr>
      </w:pPr>
      <w:r w:rsidRPr="00DD0604">
        <w:rPr>
          <w:rFonts w:ascii="Times New Roman" w:eastAsia="Times New Roman" w:hAnsi="Times New Roman" w:cs="Times New Roman"/>
          <w:noProof/>
          <w:sz w:val="24"/>
          <w:szCs w:val="24"/>
          <w:lang w:eastAsia="tr-TR"/>
        </w:rPr>
        <w:drawing>
          <wp:inline distT="0" distB="0" distL="0" distR="0" wp14:anchorId="236D7289" wp14:editId="38CFC444">
            <wp:extent cx="2082100" cy="988828"/>
            <wp:effectExtent l="0" t="0" r="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2100" cy="988828"/>
                    </a:xfrm>
                    <a:prstGeom prst="rect">
                      <a:avLst/>
                    </a:prstGeom>
                    <a:noFill/>
                  </pic:spPr>
                </pic:pic>
              </a:graphicData>
            </a:graphic>
          </wp:inline>
        </w:drawing>
      </w:r>
    </w:p>
    <w:p w:rsidR="00F91D65" w:rsidRPr="00DD0604" w:rsidRDefault="00F91D65" w:rsidP="00DD0604">
      <w:pPr>
        <w:spacing w:after="0" w:line="240" w:lineRule="auto"/>
        <w:jc w:val="center"/>
        <w:rPr>
          <w:rFonts w:ascii="Times New Roman" w:eastAsia="Times New Roman" w:hAnsi="Times New Roman" w:cs="Times New Roman"/>
          <w:b/>
          <w:bCs/>
          <w:sz w:val="24"/>
          <w:szCs w:val="24"/>
          <w:lang w:eastAsia="tr-TR"/>
        </w:rPr>
      </w:pPr>
      <w:r w:rsidRPr="00DD0604">
        <w:rPr>
          <w:rFonts w:ascii="Times New Roman" w:eastAsia="Times New Roman" w:hAnsi="Times New Roman" w:cs="Times New Roman"/>
          <w:b/>
          <w:bCs/>
          <w:sz w:val="24"/>
          <w:szCs w:val="24"/>
          <w:lang w:eastAsia="tr-TR"/>
        </w:rPr>
        <w:t>T.C.</w:t>
      </w:r>
    </w:p>
    <w:p w:rsidR="00F91D65" w:rsidRPr="00DD0604" w:rsidRDefault="00F91D65" w:rsidP="00DD0604">
      <w:pPr>
        <w:keepNext/>
        <w:spacing w:after="0" w:line="240" w:lineRule="auto"/>
        <w:jc w:val="center"/>
        <w:outlineLvl w:val="1"/>
        <w:rPr>
          <w:rFonts w:ascii="Times New Roman" w:eastAsia="Times New Roman" w:hAnsi="Times New Roman" w:cs="Times New Roman"/>
          <w:b/>
          <w:bCs/>
          <w:sz w:val="24"/>
          <w:szCs w:val="24"/>
          <w:lang w:eastAsia="tr-TR"/>
        </w:rPr>
      </w:pPr>
      <w:r w:rsidRPr="00DD0604">
        <w:rPr>
          <w:rFonts w:ascii="Times New Roman" w:eastAsia="Times New Roman" w:hAnsi="Times New Roman" w:cs="Times New Roman"/>
          <w:b/>
          <w:bCs/>
          <w:sz w:val="24"/>
          <w:szCs w:val="24"/>
          <w:lang w:eastAsia="tr-TR"/>
        </w:rPr>
        <w:t>DENİZLİ VALİLİĞİ</w:t>
      </w:r>
    </w:p>
    <w:p w:rsidR="00F91D65" w:rsidRPr="00DD0604" w:rsidRDefault="00F91D65" w:rsidP="00DD0604">
      <w:pPr>
        <w:keepNext/>
        <w:spacing w:after="0" w:line="240" w:lineRule="auto"/>
        <w:jc w:val="both"/>
        <w:outlineLvl w:val="0"/>
        <w:rPr>
          <w:rFonts w:ascii="Times New Roman" w:eastAsia="Times New Roman" w:hAnsi="Times New Roman" w:cs="Times New Roman"/>
          <w:b/>
          <w:bCs/>
          <w:sz w:val="24"/>
          <w:szCs w:val="24"/>
          <w:lang w:eastAsia="tr-TR"/>
        </w:rPr>
      </w:pPr>
    </w:p>
    <w:p w:rsidR="00F91D65" w:rsidRPr="00DD0604" w:rsidRDefault="00F91D65" w:rsidP="00DD0604">
      <w:pPr>
        <w:keepNext/>
        <w:spacing w:after="0" w:line="240" w:lineRule="auto"/>
        <w:jc w:val="both"/>
        <w:outlineLvl w:val="0"/>
        <w:rPr>
          <w:rFonts w:ascii="Times New Roman" w:eastAsia="Times New Roman" w:hAnsi="Times New Roman" w:cs="Times New Roman"/>
          <w:bCs/>
          <w:sz w:val="24"/>
          <w:szCs w:val="24"/>
          <w:lang w:eastAsia="tr-TR"/>
        </w:rPr>
      </w:pPr>
      <w:proofErr w:type="gramStart"/>
      <w:r w:rsidRPr="00DD0604">
        <w:rPr>
          <w:rFonts w:ascii="Times New Roman" w:eastAsia="Times New Roman" w:hAnsi="Times New Roman" w:cs="Times New Roman"/>
          <w:b/>
          <w:bCs/>
          <w:sz w:val="24"/>
          <w:szCs w:val="24"/>
          <w:lang w:eastAsia="tr-TR"/>
        </w:rPr>
        <w:t>Sayı     :</w:t>
      </w:r>
      <w:r w:rsidR="009F037B" w:rsidRPr="009F037B">
        <w:rPr>
          <w:rFonts w:ascii="Times New Roman" w:eastAsia="Times New Roman" w:hAnsi="Times New Roman" w:cs="Times New Roman"/>
          <w:bCs/>
          <w:sz w:val="24"/>
          <w:szCs w:val="24"/>
          <w:lang w:eastAsia="tr-TR"/>
        </w:rPr>
        <w:t>16575679</w:t>
      </w:r>
      <w:proofErr w:type="gramEnd"/>
      <w:r w:rsidR="009F037B" w:rsidRPr="009F037B">
        <w:rPr>
          <w:rFonts w:ascii="Times New Roman" w:eastAsia="Times New Roman" w:hAnsi="Times New Roman" w:cs="Times New Roman"/>
          <w:bCs/>
          <w:sz w:val="24"/>
          <w:szCs w:val="24"/>
          <w:lang w:eastAsia="tr-TR"/>
        </w:rPr>
        <w:t>-010.06.01-17016</w:t>
      </w:r>
      <w:r w:rsidRPr="009F037B">
        <w:rPr>
          <w:rFonts w:ascii="Times New Roman" w:eastAsia="Times New Roman" w:hAnsi="Times New Roman" w:cs="Times New Roman"/>
          <w:bCs/>
          <w:sz w:val="24"/>
          <w:szCs w:val="24"/>
          <w:lang w:eastAsia="tr-TR"/>
        </w:rPr>
        <w:tab/>
      </w:r>
      <w:r w:rsidRPr="00DD0604">
        <w:rPr>
          <w:rFonts w:ascii="Times New Roman" w:eastAsia="Times New Roman" w:hAnsi="Times New Roman" w:cs="Times New Roman"/>
          <w:bCs/>
          <w:sz w:val="24"/>
          <w:szCs w:val="24"/>
          <w:lang w:eastAsia="tr-TR"/>
        </w:rPr>
        <w:t xml:space="preserve">                    </w:t>
      </w:r>
      <w:r w:rsidRPr="00DD0604">
        <w:rPr>
          <w:rFonts w:ascii="Times New Roman" w:eastAsia="Times New Roman" w:hAnsi="Times New Roman" w:cs="Times New Roman"/>
          <w:bCs/>
          <w:sz w:val="24"/>
          <w:szCs w:val="24"/>
          <w:lang w:eastAsia="tr-TR"/>
        </w:rPr>
        <w:tab/>
        <w:t xml:space="preserve">                         </w:t>
      </w:r>
      <w:r w:rsidR="009F037B">
        <w:rPr>
          <w:rFonts w:ascii="Times New Roman" w:eastAsia="Times New Roman" w:hAnsi="Times New Roman" w:cs="Times New Roman"/>
          <w:bCs/>
          <w:sz w:val="24"/>
          <w:szCs w:val="24"/>
          <w:lang w:eastAsia="tr-TR"/>
        </w:rPr>
        <w:t xml:space="preserve">                        25/12</w:t>
      </w:r>
      <w:r w:rsidRPr="00DD0604">
        <w:rPr>
          <w:rFonts w:ascii="Times New Roman" w:eastAsia="Times New Roman" w:hAnsi="Times New Roman" w:cs="Times New Roman"/>
          <w:bCs/>
          <w:sz w:val="24"/>
          <w:szCs w:val="24"/>
          <w:lang w:eastAsia="tr-TR"/>
        </w:rPr>
        <w:t>/2017</w:t>
      </w:r>
    </w:p>
    <w:p w:rsidR="00F91D65" w:rsidRPr="00DD0604" w:rsidRDefault="00F91D65" w:rsidP="00DD0604">
      <w:pPr>
        <w:keepNext/>
        <w:spacing w:after="0" w:line="240" w:lineRule="auto"/>
        <w:jc w:val="both"/>
        <w:outlineLvl w:val="0"/>
        <w:rPr>
          <w:rFonts w:ascii="Times New Roman" w:eastAsia="Times New Roman" w:hAnsi="Times New Roman" w:cs="Times New Roman"/>
          <w:bCs/>
          <w:sz w:val="24"/>
          <w:szCs w:val="24"/>
          <w:lang w:eastAsia="tr-TR"/>
        </w:rPr>
      </w:pPr>
      <w:r w:rsidRPr="00DD0604">
        <w:rPr>
          <w:rFonts w:ascii="Times New Roman" w:eastAsia="Times New Roman" w:hAnsi="Times New Roman" w:cs="Times New Roman"/>
          <w:b/>
          <w:bCs/>
          <w:sz w:val="24"/>
          <w:szCs w:val="24"/>
          <w:lang w:eastAsia="tr-TR"/>
        </w:rPr>
        <w:t>Konu</w:t>
      </w:r>
      <w:r w:rsidRPr="00DD0604">
        <w:rPr>
          <w:rFonts w:ascii="Times New Roman" w:eastAsia="Times New Roman" w:hAnsi="Times New Roman" w:cs="Times New Roman"/>
          <w:b/>
          <w:bCs/>
          <w:sz w:val="24"/>
          <w:szCs w:val="24"/>
          <w:lang w:eastAsia="tr-TR"/>
        </w:rPr>
        <w:tab/>
        <w:t xml:space="preserve">: </w:t>
      </w:r>
      <w:r w:rsidRPr="00DD0604">
        <w:rPr>
          <w:rFonts w:ascii="Times New Roman" w:eastAsia="Times New Roman" w:hAnsi="Times New Roman" w:cs="Times New Roman"/>
          <w:bCs/>
          <w:sz w:val="24"/>
          <w:szCs w:val="24"/>
          <w:lang w:eastAsia="tr-TR"/>
        </w:rPr>
        <w:t>İstanbul Sözleşmesi ve 6284 sayılı Ailenin Korunması ve</w:t>
      </w:r>
    </w:p>
    <w:p w:rsidR="00F91D65" w:rsidRPr="00DD0604" w:rsidRDefault="00F91D65" w:rsidP="00DD0604">
      <w:pPr>
        <w:keepNext/>
        <w:spacing w:after="0" w:line="240" w:lineRule="auto"/>
        <w:ind w:firstLine="540"/>
        <w:jc w:val="both"/>
        <w:outlineLvl w:val="0"/>
        <w:rPr>
          <w:rFonts w:ascii="Times New Roman" w:eastAsia="Times New Roman" w:hAnsi="Times New Roman" w:cs="Times New Roman"/>
          <w:bCs/>
          <w:sz w:val="24"/>
          <w:szCs w:val="24"/>
          <w:lang w:eastAsia="tr-TR"/>
        </w:rPr>
      </w:pPr>
      <w:r w:rsidRPr="00DD0604">
        <w:rPr>
          <w:rFonts w:ascii="Times New Roman" w:eastAsia="Times New Roman" w:hAnsi="Times New Roman" w:cs="Times New Roman"/>
          <w:bCs/>
          <w:sz w:val="24"/>
          <w:szCs w:val="24"/>
          <w:lang w:eastAsia="tr-TR"/>
        </w:rPr>
        <w:t xml:space="preserve">     Kadına Karşı Şiddetin Önlenmesine Dair Kanun’un </w:t>
      </w:r>
    </w:p>
    <w:p w:rsidR="00F91D65" w:rsidRPr="004B1868" w:rsidRDefault="00F91D65" w:rsidP="004B1868">
      <w:pPr>
        <w:keepNext/>
        <w:spacing w:after="0" w:line="240" w:lineRule="auto"/>
        <w:ind w:firstLine="540"/>
        <w:jc w:val="both"/>
        <w:outlineLvl w:val="0"/>
        <w:rPr>
          <w:rFonts w:ascii="Times New Roman" w:eastAsia="Times New Roman" w:hAnsi="Times New Roman" w:cs="Times New Roman"/>
          <w:bCs/>
          <w:sz w:val="24"/>
          <w:szCs w:val="24"/>
          <w:lang w:eastAsia="tr-TR"/>
        </w:rPr>
      </w:pPr>
      <w:r w:rsidRPr="00DD0604">
        <w:rPr>
          <w:rFonts w:ascii="Times New Roman" w:eastAsia="Times New Roman" w:hAnsi="Times New Roman" w:cs="Times New Roman"/>
          <w:bCs/>
          <w:sz w:val="24"/>
          <w:szCs w:val="24"/>
          <w:lang w:eastAsia="tr-TR"/>
        </w:rPr>
        <w:t xml:space="preserve">     </w:t>
      </w:r>
      <w:r w:rsidR="007D346E" w:rsidRPr="00DD0604">
        <w:rPr>
          <w:rFonts w:ascii="Times New Roman" w:eastAsia="Times New Roman" w:hAnsi="Times New Roman" w:cs="Times New Roman"/>
          <w:bCs/>
          <w:sz w:val="24"/>
          <w:szCs w:val="24"/>
          <w:lang w:eastAsia="tr-TR"/>
        </w:rPr>
        <w:t xml:space="preserve">Etkin Uygulanması </w:t>
      </w:r>
    </w:p>
    <w:p w:rsidR="00F91D65" w:rsidRPr="00DD0604" w:rsidRDefault="00F91D65" w:rsidP="00DD0604">
      <w:pPr>
        <w:spacing w:after="0" w:line="240" w:lineRule="auto"/>
        <w:ind w:left="540"/>
        <w:jc w:val="center"/>
        <w:rPr>
          <w:rFonts w:ascii="Times New Roman" w:eastAsia="Times New Roman" w:hAnsi="Times New Roman" w:cs="Times New Roman"/>
          <w:b/>
          <w:bCs/>
          <w:sz w:val="24"/>
          <w:szCs w:val="24"/>
          <w:u w:val="single"/>
          <w:lang w:eastAsia="tr-TR"/>
        </w:rPr>
      </w:pPr>
      <w:r w:rsidRPr="00DD0604">
        <w:rPr>
          <w:rFonts w:ascii="Times New Roman" w:eastAsia="Times New Roman" w:hAnsi="Times New Roman" w:cs="Times New Roman"/>
          <w:b/>
          <w:bCs/>
          <w:sz w:val="24"/>
          <w:szCs w:val="24"/>
          <w:u w:val="single"/>
          <w:lang w:eastAsia="tr-TR"/>
        </w:rPr>
        <w:t>GENELGE</w:t>
      </w:r>
    </w:p>
    <w:p w:rsidR="00F91D65" w:rsidRPr="00DD0604" w:rsidRDefault="00E42D3E" w:rsidP="00DD0604">
      <w:pPr>
        <w:spacing w:after="0" w:line="240" w:lineRule="auto"/>
        <w:ind w:left="540"/>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2O17/2</w:t>
      </w:r>
    </w:p>
    <w:p w:rsidR="00F91D65" w:rsidRPr="00DD0604" w:rsidRDefault="00F91D65" w:rsidP="00DD0604">
      <w:pPr>
        <w:spacing w:after="0" w:line="240" w:lineRule="auto"/>
        <w:ind w:left="540"/>
        <w:jc w:val="both"/>
        <w:rPr>
          <w:rFonts w:ascii="Times New Roman" w:eastAsia="Times New Roman" w:hAnsi="Times New Roman" w:cs="Times New Roman"/>
          <w:b/>
          <w:bCs/>
          <w:sz w:val="24"/>
          <w:szCs w:val="24"/>
          <w:lang w:eastAsia="tr-TR"/>
        </w:rPr>
      </w:pPr>
    </w:p>
    <w:p w:rsidR="00F91D65" w:rsidRPr="00DD0604" w:rsidRDefault="00F91D65" w:rsidP="00DD0604">
      <w:pPr>
        <w:spacing w:after="0" w:line="240" w:lineRule="auto"/>
        <w:ind w:firstLine="708"/>
        <w:jc w:val="both"/>
        <w:rPr>
          <w:rFonts w:ascii="Times New Roman" w:hAnsi="Times New Roman" w:cs="Times New Roman"/>
          <w:sz w:val="24"/>
          <w:szCs w:val="24"/>
        </w:rPr>
      </w:pPr>
      <w:r w:rsidRPr="00DD0604">
        <w:rPr>
          <w:rFonts w:ascii="Times New Roman" w:hAnsi="Times New Roman" w:cs="Times New Roman"/>
          <w:sz w:val="24"/>
          <w:szCs w:val="24"/>
        </w:rPr>
        <w:t>İnsan hakları ihlalinde cinsiyet temelinde en önemli haksızlık kadına yönelik uygulanmaktadır. 2008 tarihli “Türkiye'de Kadına Yönelik Aile İçi Şiddet Araştırması” raporuna göre, ülkemizde kadınların %41,9’u eşi veya birlikte olduğu kişi(</w:t>
      </w:r>
      <w:proofErr w:type="spellStart"/>
      <w:r w:rsidRPr="00DD0604">
        <w:rPr>
          <w:rFonts w:ascii="Times New Roman" w:hAnsi="Times New Roman" w:cs="Times New Roman"/>
          <w:sz w:val="24"/>
          <w:szCs w:val="24"/>
        </w:rPr>
        <w:t>ler</w:t>
      </w:r>
      <w:proofErr w:type="spellEnd"/>
      <w:r w:rsidRPr="00DD0604">
        <w:rPr>
          <w:rFonts w:ascii="Times New Roman" w:hAnsi="Times New Roman" w:cs="Times New Roman"/>
          <w:sz w:val="24"/>
          <w:szCs w:val="24"/>
        </w:rPr>
        <w:t>)den yaşamının herhangi bir döneminde fiziksel veya cinsel şiddet yaşamıştır. Refah ve eğitim düzeyi düşük olan ve kırsal kesimde yaşayan kadınlar eşi veya birlikte olduğu kişi(</w:t>
      </w:r>
      <w:proofErr w:type="spellStart"/>
      <w:r w:rsidRPr="00DD0604">
        <w:rPr>
          <w:rFonts w:ascii="Times New Roman" w:hAnsi="Times New Roman" w:cs="Times New Roman"/>
          <w:sz w:val="24"/>
          <w:szCs w:val="24"/>
        </w:rPr>
        <w:t>ler</w:t>
      </w:r>
      <w:proofErr w:type="spellEnd"/>
      <w:r w:rsidRPr="00DD0604">
        <w:rPr>
          <w:rFonts w:ascii="Times New Roman" w:hAnsi="Times New Roman" w:cs="Times New Roman"/>
          <w:sz w:val="24"/>
          <w:szCs w:val="24"/>
        </w:rPr>
        <w:t>)den Türkiye ortalamasına göre, daha fazla fiziksel veya cinsel şiddet görmektedir.</w:t>
      </w:r>
    </w:p>
    <w:p w:rsidR="00F91D65" w:rsidRPr="00DD0604" w:rsidRDefault="00F91D65" w:rsidP="00DD0604">
      <w:pPr>
        <w:spacing w:after="0" w:line="240" w:lineRule="auto"/>
        <w:ind w:firstLine="708"/>
        <w:jc w:val="both"/>
        <w:rPr>
          <w:rFonts w:ascii="Times New Roman" w:hAnsi="Times New Roman" w:cs="Times New Roman"/>
          <w:sz w:val="24"/>
          <w:szCs w:val="24"/>
        </w:rPr>
      </w:pPr>
      <w:r w:rsidRPr="00DD0604">
        <w:rPr>
          <w:rFonts w:ascii="Times New Roman" w:hAnsi="Times New Roman" w:cs="Times New Roman"/>
          <w:sz w:val="24"/>
          <w:szCs w:val="24"/>
        </w:rPr>
        <w:t>Kadınların uzun yıllara dayanan mücadelesi sonucunda bugün artık kadına yönelik şiddetin önemli bir insan hakkı ihlali olduğu yaygın biçimde kabul edilmektedir. Türkiye’de 1980’lerden itibaren taraf olunan uluslararası sözleşmeler, yasal düzenlemeler, şiddeti önlemek amacıyla oluşturulan mekanizmalar başta olmak üzere kadına yönelik şiddetin önlenmesi yönünde önemli adımlar atılmıştır.</w:t>
      </w:r>
    </w:p>
    <w:p w:rsidR="00F91D65" w:rsidRPr="00DD0604" w:rsidRDefault="00F91D65" w:rsidP="00DD0604">
      <w:pPr>
        <w:spacing w:after="0" w:line="240" w:lineRule="auto"/>
        <w:ind w:firstLine="708"/>
        <w:jc w:val="both"/>
        <w:rPr>
          <w:rFonts w:ascii="Times New Roman" w:hAnsi="Times New Roman" w:cs="Times New Roman"/>
          <w:sz w:val="24"/>
          <w:szCs w:val="24"/>
        </w:rPr>
      </w:pPr>
      <w:r w:rsidRPr="00DD0604">
        <w:rPr>
          <w:rFonts w:ascii="Times New Roman" w:hAnsi="Times New Roman" w:cs="Times New Roman"/>
          <w:sz w:val="24"/>
          <w:szCs w:val="24"/>
        </w:rPr>
        <w:t>Uluslararası düzeydeki yasal dayanaklardan en önemlilerinden biri 11 Mayıs 2011 tarihinde İsta</w:t>
      </w:r>
      <w:r w:rsidR="009F037B">
        <w:rPr>
          <w:rFonts w:ascii="Times New Roman" w:hAnsi="Times New Roman" w:cs="Times New Roman"/>
          <w:sz w:val="24"/>
          <w:szCs w:val="24"/>
        </w:rPr>
        <w:t>nbul'da imzalanan ve 8 Mart 2012</w:t>
      </w:r>
      <w:r w:rsidRPr="00DD0604">
        <w:rPr>
          <w:rFonts w:ascii="Times New Roman" w:hAnsi="Times New Roman" w:cs="Times New Roman"/>
          <w:sz w:val="24"/>
          <w:szCs w:val="24"/>
        </w:rPr>
        <w:t xml:space="preserve"> tarihli Resmi </w:t>
      </w:r>
      <w:proofErr w:type="spellStart"/>
      <w:r w:rsidRPr="00DD0604">
        <w:rPr>
          <w:rFonts w:ascii="Times New Roman" w:hAnsi="Times New Roman" w:cs="Times New Roman"/>
          <w:sz w:val="24"/>
          <w:szCs w:val="24"/>
        </w:rPr>
        <w:t>Gazete’de</w:t>
      </w:r>
      <w:proofErr w:type="spellEnd"/>
      <w:r w:rsidRPr="00DD0604">
        <w:rPr>
          <w:rFonts w:ascii="Times New Roman" w:hAnsi="Times New Roman" w:cs="Times New Roman"/>
          <w:sz w:val="24"/>
          <w:szCs w:val="24"/>
        </w:rPr>
        <w:t xml:space="preserve"> yayımlanan “Kadınlara Yönelik Şiddet ve Ev İçi Şiddetin Önlenmesi ve Bunlarla Mücadeleye İlişkin Avrupa Konseyi </w:t>
      </w:r>
      <w:proofErr w:type="spellStart"/>
      <w:r w:rsidRPr="00DD0604">
        <w:rPr>
          <w:rFonts w:ascii="Times New Roman" w:hAnsi="Times New Roman" w:cs="Times New Roman"/>
          <w:sz w:val="24"/>
          <w:szCs w:val="24"/>
        </w:rPr>
        <w:t>Sözleşmesi”dir</w:t>
      </w:r>
      <w:proofErr w:type="spellEnd"/>
      <w:r w:rsidRPr="00DD0604">
        <w:rPr>
          <w:rFonts w:ascii="Times New Roman" w:hAnsi="Times New Roman" w:cs="Times New Roman"/>
          <w:sz w:val="24"/>
          <w:szCs w:val="24"/>
        </w:rPr>
        <w:t xml:space="preserve">. </w:t>
      </w:r>
    </w:p>
    <w:p w:rsidR="00F91D65" w:rsidRPr="00DD0604" w:rsidRDefault="00F91D65" w:rsidP="00DD0604">
      <w:pPr>
        <w:spacing w:after="0" w:line="240" w:lineRule="auto"/>
        <w:ind w:firstLine="708"/>
        <w:jc w:val="both"/>
        <w:rPr>
          <w:rFonts w:ascii="Times New Roman" w:hAnsi="Times New Roman" w:cs="Times New Roman"/>
          <w:sz w:val="24"/>
          <w:szCs w:val="24"/>
        </w:rPr>
      </w:pPr>
      <w:r w:rsidRPr="00DD0604">
        <w:rPr>
          <w:rFonts w:ascii="Times New Roman" w:hAnsi="Times New Roman" w:cs="Times New Roman"/>
          <w:sz w:val="24"/>
          <w:szCs w:val="24"/>
        </w:rPr>
        <w:t xml:space="preserve">Sözleşme, kadına yönelik her türlü şiddet ve ayrımcılığın ortadan kaldırılması, mağdurların korunması ve mağdurlara yardım edilmesi için politika ve tedbirler geliştirilmesini, uluslararası işbirliğinin güçlendirilmesi ve bütüncül bir yaklaşım benimsemek amacıyla etkili işbirliğini sağlamaya yönelik kuruluşlar ve yasa koyuculara destek ve yardım sağlanmasını amaçlamaktadır. </w:t>
      </w:r>
    </w:p>
    <w:p w:rsidR="00F91D65" w:rsidRPr="00DD0604" w:rsidRDefault="00F91D65" w:rsidP="00DD0604">
      <w:pPr>
        <w:spacing w:after="0" w:line="240" w:lineRule="auto"/>
        <w:ind w:firstLine="708"/>
        <w:jc w:val="both"/>
        <w:rPr>
          <w:rFonts w:ascii="Times New Roman" w:hAnsi="Times New Roman" w:cs="Times New Roman"/>
          <w:sz w:val="24"/>
          <w:szCs w:val="24"/>
        </w:rPr>
      </w:pPr>
      <w:r w:rsidRPr="00DD0604">
        <w:rPr>
          <w:rFonts w:ascii="Times New Roman" w:hAnsi="Times New Roman" w:cs="Times New Roman"/>
          <w:sz w:val="24"/>
          <w:szCs w:val="24"/>
        </w:rPr>
        <w:t>Ülkemizin çekincesiz olarak onaylayarak taraf olduğu, Kadınlara Yönelik Şiddet ve Aile İçi Şiddetin Önlenmesi ve Bunlarla Mücadeleye İlişkin Avrupa Konseyi Sözleşmesi (İst</w:t>
      </w:r>
      <w:r w:rsidR="00F05045">
        <w:rPr>
          <w:rFonts w:ascii="Times New Roman" w:hAnsi="Times New Roman" w:cs="Times New Roman"/>
          <w:sz w:val="24"/>
          <w:szCs w:val="24"/>
        </w:rPr>
        <w:t>anbul Sözleşmesi) 8 Mart 2012 tarihind</w:t>
      </w:r>
      <w:r w:rsidRPr="00DD0604">
        <w:rPr>
          <w:rFonts w:ascii="Times New Roman" w:hAnsi="Times New Roman" w:cs="Times New Roman"/>
          <w:sz w:val="24"/>
          <w:szCs w:val="24"/>
        </w:rPr>
        <w:t>e</w:t>
      </w:r>
      <w:r w:rsidR="00F05045">
        <w:rPr>
          <w:rFonts w:ascii="Times New Roman" w:hAnsi="Times New Roman" w:cs="Times New Roman"/>
          <w:sz w:val="24"/>
          <w:szCs w:val="24"/>
        </w:rPr>
        <w:t xml:space="preserve"> yayımlanarak</w:t>
      </w:r>
      <w:bookmarkStart w:id="0" w:name="_GoBack"/>
      <w:bookmarkEnd w:id="0"/>
      <w:r w:rsidRPr="00DD0604">
        <w:rPr>
          <w:rFonts w:ascii="Times New Roman" w:hAnsi="Times New Roman" w:cs="Times New Roman"/>
          <w:sz w:val="24"/>
          <w:szCs w:val="24"/>
        </w:rPr>
        <w:t xml:space="preserve"> yürürlüğe girmiştir. </w:t>
      </w:r>
    </w:p>
    <w:p w:rsidR="002E5E60" w:rsidRPr="00DD0604" w:rsidRDefault="00F91D65" w:rsidP="00DD0604">
      <w:pPr>
        <w:spacing w:after="0" w:line="240" w:lineRule="auto"/>
        <w:ind w:firstLine="708"/>
        <w:jc w:val="both"/>
        <w:rPr>
          <w:rFonts w:ascii="Times New Roman" w:hAnsi="Times New Roman" w:cs="Times New Roman"/>
          <w:sz w:val="24"/>
          <w:szCs w:val="24"/>
        </w:rPr>
      </w:pPr>
      <w:r w:rsidRPr="00DD0604">
        <w:rPr>
          <w:rFonts w:ascii="Times New Roman" w:hAnsi="Times New Roman" w:cs="Times New Roman"/>
          <w:sz w:val="24"/>
          <w:szCs w:val="24"/>
        </w:rPr>
        <w:t xml:space="preserve">İstanbul Sözleşmesi hükümleri göz önünde bulundurularak düzenlenen ve 20 Mart 2012’de yürürlüğe giren 6284 sayılı “Ailenin Korunması ve Kadına Karşı Şiddetin Önlenmesine Dair Kanun” ulusal mevzuattaki en önemli dayanaklardan birisidir.  Kanunun Uygulama Yönetmeliği de 18 Ocak 2013 tarihinde yürürlüğe girmiştir.  </w:t>
      </w:r>
    </w:p>
    <w:p w:rsidR="00F91D65" w:rsidRPr="00DD0604" w:rsidRDefault="00F91D65" w:rsidP="00DD0604">
      <w:pPr>
        <w:spacing w:after="0" w:line="240" w:lineRule="auto"/>
        <w:ind w:firstLine="708"/>
        <w:jc w:val="both"/>
        <w:rPr>
          <w:rFonts w:ascii="Times New Roman" w:hAnsi="Times New Roman" w:cs="Times New Roman"/>
          <w:sz w:val="24"/>
          <w:szCs w:val="24"/>
        </w:rPr>
      </w:pPr>
      <w:r w:rsidRPr="00DD0604">
        <w:rPr>
          <w:rFonts w:ascii="Times New Roman" w:hAnsi="Times New Roman" w:cs="Times New Roman"/>
          <w:sz w:val="24"/>
          <w:szCs w:val="24"/>
        </w:rPr>
        <w:t>Şiddete uğrayan veya şiddete uğrama tehlikesi bulunan kadınların, çocukların, aile bireylerinin ve tek taraflı ısrarlı takip mağduru olan kişilerin korunması ve bu kişilere yönelik şiddetin önlenmesi amacıyla alınacak tedbirlere ilişkin usul ve esasları düzenleyen kanunun ve yönetmeliğin uygulanmasından Aile ve Sosyal Politikalar Bakanlığı sorumludur.</w:t>
      </w:r>
    </w:p>
    <w:p w:rsidR="00F91D65" w:rsidRPr="00DD0604" w:rsidRDefault="00F91D65" w:rsidP="00DD0604">
      <w:pPr>
        <w:spacing w:after="0" w:line="240" w:lineRule="auto"/>
        <w:ind w:firstLine="708"/>
        <w:jc w:val="both"/>
        <w:rPr>
          <w:rFonts w:ascii="Times New Roman" w:hAnsi="Times New Roman" w:cs="Times New Roman"/>
          <w:sz w:val="24"/>
          <w:szCs w:val="24"/>
        </w:rPr>
      </w:pPr>
      <w:proofErr w:type="gramStart"/>
      <w:r w:rsidRPr="00DD0604">
        <w:rPr>
          <w:rFonts w:ascii="Times New Roman" w:hAnsi="Times New Roman" w:cs="Times New Roman"/>
          <w:sz w:val="24"/>
          <w:szCs w:val="24"/>
        </w:rPr>
        <w:t xml:space="preserve">İstanbul Sözleşmesi başta olmak üzere taraf olunan uluslararası sözleşmeler ve ulusal mevzuat hükümleri, ilgili araştırma ve inceleme raporları ile son dönemde ortaya çıkan toplumsal ihtiyaç ve gelişmeler göz önünde bulundurularak, kamu kurum ve kuruluşları, sivil toplum kuruluşları ve üniversitelerin kadın araştırmaları merkezlerinin katkı ve katılımları ile </w:t>
      </w:r>
      <w:r w:rsidRPr="00DD0604">
        <w:rPr>
          <w:rFonts w:ascii="Times New Roman" w:hAnsi="Times New Roman" w:cs="Times New Roman"/>
          <w:sz w:val="24"/>
          <w:szCs w:val="24"/>
        </w:rPr>
        <w:lastRenderedPageBreak/>
        <w:t>Kadının Statüsü Genel Müdürlüğü koordinasyonunda “Kadına Yönelik Şiddetle Mücadele Ulusal Eylem Planı (2016-2020)” hazırlanmıştır. </w:t>
      </w:r>
      <w:proofErr w:type="gramEnd"/>
      <w:r w:rsidRPr="00DD0604">
        <w:rPr>
          <w:rFonts w:ascii="Times New Roman" w:hAnsi="Times New Roman" w:cs="Times New Roman"/>
          <w:sz w:val="24"/>
          <w:szCs w:val="24"/>
        </w:rPr>
        <w:t>"Kadına Yönelik Şiddetle Mücadele Ulusal Eylem Planı 2016-2020" Aile ve Sosyal Politikalar Bakan</w:t>
      </w:r>
      <w:r w:rsidR="0058455C" w:rsidRPr="00DD0604">
        <w:rPr>
          <w:rFonts w:ascii="Times New Roman" w:hAnsi="Times New Roman" w:cs="Times New Roman"/>
          <w:sz w:val="24"/>
          <w:szCs w:val="24"/>
        </w:rPr>
        <w:t>lığı tarafından</w:t>
      </w:r>
      <w:r w:rsidRPr="00DD0604">
        <w:rPr>
          <w:rFonts w:ascii="Times New Roman" w:hAnsi="Times New Roman" w:cs="Times New Roman"/>
          <w:sz w:val="24"/>
          <w:szCs w:val="24"/>
        </w:rPr>
        <w:t> onaylamasının ardından yürürlüğe girmiştir.</w:t>
      </w:r>
    </w:p>
    <w:p w:rsidR="00F91D65" w:rsidRPr="00DD0604" w:rsidRDefault="00F91D65" w:rsidP="00DD0604">
      <w:pPr>
        <w:spacing w:after="0" w:line="240" w:lineRule="auto"/>
        <w:ind w:firstLine="708"/>
        <w:jc w:val="both"/>
        <w:rPr>
          <w:rFonts w:ascii="Times New Roman" w:hAnsi="Times New Roman" w:cs="Times New Roman"/>
          <w:sz w:val="24"/>
          <w:szCs w:val="24"/>
        </w:rPr>
      </w:pPr>
      <w:r w:rsidRPr="00DD0604">
        <w:rPr>
          <w:rFonts w:ascii="Times New Roman" w:hAnsi="Times New Roman" w:cs="Times New Roman"/>
          <w:sz w:val="24"/>
          <w:szCs w:val="24"/>
        </w:rPr>
        <w:t>Kadının şiddetten korunması ve sonrasında tekrar şiddet sarmalına dönmemesi için geçici barınma, çocuklarına bakabilme, can güvenliğinin sağlandığı bir ortamda hayatını devam ettirebilme ve ekonomik olarak ayakları üzerinde durabilme imkânının sağlanması şiddetle mücadelede oldukça önemlidir.</w:t>
      </w:r>
    </w:p>
    <w:p w:rsidR="00F91D65" w:rsidRPr="00DD0604" w:rsidRDefault="00F91D65" w:rsidP="00DD0604">
      <w:pPr>
        <w:spacing w:after="0" w:line="240" w:lineRule="auto"/>
        <w:ind w:firstLine="360"/>
        <w:jc w:val="both"/>
        <w:rPr>
          <w:rFonts w:ascii="Times New Roman" w:hAnsi="Times New Roman" w:cs="Times New Roman"/>
          <w:sz w:val="24"/>
          <w:szCs w:val="24"/>
        </w:rPr>
      </w:pPr>
      <w:r w:rsidRPr="00DD0604">
        <w:rPr>
          <w:rFonts w:ascii="Times New Roman" w:hAnsi="Times New Roman" w:cs="Times New Roman"/>
          <w:sz w:val="24"/>
          <w:szCs w:val="24"/>
        </w:rPr>
        <w:t>Bu itibarla;</w:t>
      </w:r>
    </w:p>
    <w:p w:rsidR="00F91D65" w:rsidRPr="00DD0604" w:rsidRDefault="00F91D65" w:rsidP="00DD0604">
      <w:pPr>
        <w:spacing w:after="0" w:line="240" w:lineRule="auto"/>
        <w:contextualSpacing/>
        <w:jc w:val="both"/>
        <w:rPr>
          <w:rFonts w:ascii="Times New Roman" w:hAnsi="Times New Roman" w:cs="Times New Roman"/>
          <w:b/>
          <w:sz w:val="24"/>
          <w:szCs w:val="24"/>
        </w:rPr>
      </w:pPr>
      <w:r w:rsidRPr="00DD0604">
        <w:rPr>
          <w:rFonts w:ascii="Times New Roman" w:hAnsi="Times New Roman" w:cs="Times New Roman"/>
          <w:b/>
          <w:sz w:val="24"/>
          <w:szCs w:val="24"/>
        </w:rPr>
        <w:t>Aile ve Sosyal Politikalar İl Müdürlüğü;</w:t>
      </w:r>
    </w:p>
    <w:p w:rsidR="00F91D65" w:rsidRPr="00DD0604" w:rsidRDefault="00F91D65" w:rsidP="00DD0604">
      <w:pPr>
        <w:numPr>
          <w:ilvl w:val="0"/>
          <w:numId w:val="1"/>
        </w:numPr>
        <w:spacing w:after="0" w:line="240" w:lineRule="auto"/>
        <w:contextualSpacing/>
        <w:jc w:val="both"/>
        <w:rPr>
          <w:rFonts w:ascii="Times New Roman" w:hAnsi="Times New Roman" w:cs="Times New Roman"/>
          <w:sz w:val="24"/>
          <w:szCs w:val="24"/>
        </w:rPr>
      </w:pPr>
      <w:r w:rsidRPr="00DD0604">
        <w:rPr>
          <w:rFonts w:ascii="Times New Roman" w:eastAsia="Times New Roman" w:hAnsi="Times New Roman" w:cs="Times New Roman"/>
          <w:sz w:val="24"/>
          <w:szCs w:val="24"/>
          <w:lang w:eastAsia="tr-TR"/>
        </w:rPr>
        <w:t xml:space="preserve">Şiddet mağduruna, şiddet uygulayan ya da uygulama ihtimali bulunan kişilere koordinasyon hizmeti, </w:t>
      </w:r>
      <w:proofErr w:type="spellStart"/>
      <w:r w:rsidRPr="00DD0604">
        <w:rPr>
          <w:rFonts w:ascii="Times New Roman" w:eastAsia="Times New Roman" w:hAnsi="Times New Roman" w:cs="Times New Roman"/>
          <w:sz w:val="24"/>
          <w:szCs w:val="24"/>
          <w:lang w:eastAsia="tr-TR"/>
        </w:rPr>
        <w:t>psiko</w:t>
      </w:r>
      <w:proofErr w:type="spellEnd"/>
      <w:r w:rsidRPr="00DD0604">
        <w:rPr>
          <w:rFonts w:ascii="Times New Roman" w:eastAsia="Times New Roman" w:hAnsi="Times New Roman" w:cs="Times New Roman"/>
          <w:sz w:val="24"/>
          <w:szCs w:val="24"/>
          <w:lang w:eastAsia="tr-TR"/>
        </w:rPr>
        <w:t>-sosyal destek hizmeti, hukuki destek hizmeti, eğitim ve mesleki destek hizmetleri, sağlık destek hizmeti, ekonomik destek hizmeti, müdahale ve yönlendirme hizmeti ve önleyici hizmetler sunmak,</w:t>
      </w:r>
    </w:p>
    <w:p w:rsidR="00F91D65" w:rsidRPr="00DD0604" w:rsidRDefault="00F91D65" w:rsidP="00DD0604">
      <w:pPr>
        <w:numPr>
          <w:ilvl w:val="0"/>
          <w:numId w:val="1"/>
        </w:numPr>
        <w:spacing w:after="0" w:line="240" w:lineRule="auto"/>
        <w:contextualSpacing/>
        <w:jc w:val="both"/>
        <w:rPr>
          <w:rFonts w:ascii="Times New Roman" w:hAnsi="Times New Roman" w:cs="Times New Roman"/>
          <w:sz w:val="24"/>
          <w:szCs w:val="24"/>
        </w:rPr>
      </w:pPr>
      <w:r w:rsidRPr="00DD0604">
        <w:rPr>
          <w:rFonts w:ascii="Times New Roman" w:hAnsi="Times New Roman" w:cs="Times New Roman"/>
          <w:sz w:val="24"/>
          <w:szCs w:val="24"/>
        </w:rPr>
        <w:t xml:space="preserve">Kanun kapsamındaki iş ve işlemleri yürütmek, </w:t>
      </w:r>
    </w:p>
    <w:p w:rsidR="00F91D65" w:rsidRPr="00DD0604" w:rsidRDefault="00F91D65" w:rsidP="00DD0604">
      <w:pPr>
        <w:numPr>
          <w:ilvl w:val="0"/>
          <w:numId w:val="1"/>
        </w:numPr>
        <w:spacing w:after="0" w:line="240" w:lineRule="auto"/>
        <w:contextualSpacing/>
        <w:jc w:val="both"/>
        <w:rPr>
          <w:rFonts w:ascii="Times New Roman" w:hAnsi="Times New Roman" w:cs="Times New Roman"/>
          <w:sz w:val="24"/>
          <w:szCs w:val="24"/>
        </w:rPr>
      </w:pPr>
      <w:r w:rsidRPr="00DD0604">
        <w:rPr>
          <w:rFonts w:ascii="Times New Roman" w:hAnsi="Times New Roman" w:cs="Times New Roman"/>
          <w:sz w:val="24"/>
          <w:szCs w:val="24"/>
        </w:rPr>
        <w:t>Tüm başvuru ve kararlara dair belgeleri dosyalayıp kayıt altına almak ve veri toplayarak bilgi bankası oluşturmak,</w:t>
      </w:r>
    </w:p>
    <w:p w:rsidR="00F91D65" w:rsidRPr="00DD0604" w:rsidRDefault="00F91D65" w:rsidP="00DD0604">
      <w:pPr>
        <w:numPr>
          <w:ilvl w:val="0"/>
          <w:numId w:val="1"/>
        </w:numPr>
        <w:spacing w:after="0" w:line="240" w:lineRule="auto"/>
        <w:contextualSpacing/>
        <w:jc w:val="both"/>
        <w:rPr>
          <w:rFonts w:ascii="Times New Roman" w:hAnsi="Times New Roman" w:cs="Times New Roman"/>
          <w:sz w:val="24"/>
          <w:szCs w:val="24"/>
        </w:rPr>
      </w:pPr>
      <w:r w:rsidRPr="00DD0604">
        <w:rPr>
          <w:rFonts w:ascii="Times New Roman" w:hAnsi="Times New Roman" w:cs="Times New Roman"/>
          <w:sz w:val="24"/>
          <w:szCs w:val="24"/>
        </w:rPr>
        <w:t>Tedbir kararlarının, yerine getirilmesini ve uygulanmasını takip etmek ve hâkim tarafından istenilmesi halinde taraflar üzerindeki etkilerini izleyerek raporlamak,</w:t>
      </w:r>
    </w:p>
    <w:p w:rsidR="00F91D65" w:rsidRPr="00DD0604" w:rsidRDefault="00F91D65" w:rsidP="00DD0604">
      <w:pPr>
        <w:numPr>
          <w:ilvl w:val="0"/>
          <w:numId w:val="1"/>
        </w:numPr>
        <w:spacing w:after="0" w:line="240" w:lineRule="auto"/>
        <w:contextualSpacing/>
        <w:jc w:val="both"/>
        <w:rPr>
          <w:rFonts w:ascii="Times New Roman" w:hAnsi="Times New Roman" w:cs="Times New Roman"/>
          <w:sz w:val="24"/>
          <w:szCs w:val="24"/>
        </w:rPr>
      </w:pPr>
      <w:r w:rsidRPr="00DD0604">
        <w:rPr>
          <w:rFonts w:ascii="Times New Roman" w:hAnsi="Times New Roman" w:cs="Times New Roman"/>
          <w:sz w:val="24"/>
          <w:szCs w:val="24"/>
        </w:rPr>
        <w:t>Gerekli hallerde, tedbir kararlarının alınmasına ve uygulanmasına yönelik başvurularda bulunmak,</w:t>
      </w:r>
    </w:p>
    <w:p w:rsidR="00F91D65" w:rsidRPr="00DD0604" w:rsidRDefault="00F91D65" w:rsidP="00DD0604">
      <w:pPr>
        <w:numPr>
          <w:ilvl w:val="0"/>
          <w:numId w:val="1"/>
        </w:numPr>
        <w:spacing w:after="0" w:line="240" w:lineRule="auto"/>
        <w:contextualSpacing/>
        <w:jc w:val="both"/>
        <w:rPr>
          <w:rFonts w:ascii="Times New Roman" w:hAnsi="Times New Roman" w:cs="Times New Roman"/>
          <w:sz w:val="24"/>
          <w:szCs w:val="24"/>
        </w:rPr>
      </w:pPr>
      <w:r w:rsidRPr="00DD0604">
        <w:rPr>
          <w:rFonts w:ascii="Times New Roman" w:hAnsi="Times New Roman" w:cs="Times New Roman"/>
          <w:sz w:val="24"/>
          <w:szCs w:val="24"/>
        </w:rPr>
        <w:t>Şiddetin sonlandırılması için çalışan ilgili sivil toplum kuruluşlarıyla işbirliği yapmak,</w:t>
      </w:r>
    </w:p>
    <w:p w:rsidR="00F91D65" w:rsidRPr="00DD0604" w:rsidRDefault="00F91D65" w:rsidP="00DD0604">
      <w:pPr>
        <w:numPr>
          <w:ilvl w:val="0"/>
          <w:numId w:val="1"/>
        </w:numPr>
        <w:spacing w:after="0" w:line="240" w:lineRule="auto"/>
        <w:contextualSpacing/>
        <w:jc w:val="both"/>
        <w:rPr>
          <w:rFonts w:ascii="Times New Roman" w:hAnsi="Times New Roman" w:cs="Times New Roman"/>
          <w:sz w:val="24"/>
          <w:szCs w:val="24"/>
        </w:rPr>
      </w:pPr>
      <w:r w:rsidRPr="00DD0604">
        <w:rPr>
          <w:rFonts w:ascii="Times New Roman" w:hAnsi="Times New Roman" w:cs="Times New Roman"/>
          <w:sz w:val="24"/>
          <w:szCs w:val="24"/>
        </w:rPr>
        <w:t>Bakanlık bünyesinde bulunan çağrı merkezine bu Kanun kapsamında yapılacak başvuruları izlemek,</w:t>
      </w:r>
    </w:p>
    <w:p w:rsidR="00F91D65" w:rsidRPr="00DD0604" w:rsidRDefault="00F91D65" w:rsidP="00DD0604">
      <w:pPr>
        <w:numPr>
          <w:ilvl w:val="0"/>
          <w:numId w:val="1"/>
        </w:numPr>
        <w:spacing w:after="0" w:line="240" w:lineRule="auto"/>
        <w:contextualSpacing/>
        <w:jc w:val="both"/>
        <w:rPr>
          <w:rFonts w:ascii="Times New Roman" w:hAnsi="Times New Roman" w:cs="Times New Roman"/>
          <w:sz w:val="24"/>
          <w:szCs w:val="24"/>
        </w:rPr>
      </w:pPr>
      <w:r w:rsidRPr="00DD0604">
        <w:rPr>
          <w:rFonts w:ascii="Times New Roman" w:hAnsi="Times New Roman" w:cs="Times New Roman"/>
          <w:sz w:val="24"/>
          <w:szCs w:val="24"/>
        </w:rPr>
        <w:t>Şiddet mağduru ile şiddet uygulayana yönelik olarak, bu Kanun çerçevesinde sunulacak hizmetlerin, zorunlu hâller dışında farklı birimlerde sunulmasını sağlamak,</w:t>
      </w:r>
    </w:p>
    <w:p w:rsidR="00F91D65" w:rsidRPr="00DD0604" w:rsidRDefault="00F91D65" w:rsidP="00DD0604">
      <w:pPr>
        <w:spacing w:after="0" w:line="240" w:lineRule="auto"/>
        <w:ind w:left="720"/>
        <w:contextualSpacing/>
        <w:jc w:val="both"/>
        <w:rPr>
          <w:rFonts w:ascii="Times New Roman" w:hAnsi="Times New Roman" w:cs="Times New Roman"/>
          <w:sz w:val="24"/>
          <w:szCs w:val="24"/>
        </w:rPr>
      </w:pPr>
      <w:r w:rsidRPr="00DD0604">
        <w:rPr>
          <w:rFonts w:ascii="Times New Roman" w:hAnsi="Times New Roman" w:cs="Times New Roman"/>
          <w:sz w:val="24"/>
          <w:szCs w:val="24"/>
        </w:rPr>
        <w:t>İle yükümlüdür.</w:t>
      </w:r>
    </w:p>
    <w:p w:rsidR="00DD0604" w:rsidRPr="00DD0604" w:rsidRDefault="00DD0604" w:rsidP="00DD0604">
      <w:pPr>
        <w:spacing w:after="0" w:line="240" w:lineRule="auto"/>
        <w:ind w:left="720"/>
        <w:contextualSpacing/>
        <w:jc w:val="both"/>
        <w:rPr>
          <w:rFonts w:ascii="Times New Roman" w:hAnsi="Times New Roman" w:cs="Times New Roman"/>
          <w:sz w:val="24"/>
          <w:szCs w:val="24"/>
        </w:rPr>
      </w:pPr>
    </w:p>
    <w:p w:rsidR="0058455C" w:rsidRPr="00DD0604" w:rsidRDefault="00B025A7" w:rsidP="00DD0604">
      <w:pPr>
        <w:spacing w:after="0" w:line="240" w:lineRule="auto"/>
        <w:ind w:firstLine="708"/>
        <w:contextualSpacing/>
        <w:jc w:val="both"/>
        <w:rPr>
          <w:rFonts w:ascii="Times New Roman" w:hAnsi="Times New Roman" w:cs="Times New Roman"/>
          <w:sz w:val="24"/>
          <w:szCs w:val="24"/>
        </w:rPr>
      </w:pPr>
      <w:r w:rsidRPr="00DD0604">
        <w:rPr>
          <w:rFonts w:ascii="Times New Roman" w:hAnsi="Times New Roman" w:cs="Times New Roman"/>
          <w:sz w:val="24"/>
          <w:szCs w:val="24"/>
        </w:rPr>
        <w:t xml:space="preserve">Aile ve Sosyal politikalar İl </w:t>
      </w:r>
      <w:r w:rsidR="00D870D8" w:rsidRPr="00DD0604">
        <w:rPr>
          <w:rFonts w:ascii="Times New Roman" w:hAnsi="Times New Roman" w:cs="Times New Roman"/>
          <w:sz w:val="24"/>
          <w:szCs w:val="24"/>
        </w:rPr>
        <w:t xml:space="preserve">Müdürlüğü </w:t>
      </w:r>
      <w:r w:rsidR="00DC139D" w:rsidRPr="00DD0604">
        <w:rPr>
          <w:rFonts w:ascii="Times New Roman" w:hAnsi="Times New Roman" w:cs="Times New Roman"/>
          <w:sz w:val="24"/>
          <w:szCs w:val="24"/>
        </w:rPr>
        <w:t xml:space="preserve">şiddetle mücadele konusunda </w:t>
      </w:r>
      <w:r w:rsidRPr="00DD0604">
        <w:rPr>
          <w:rFonts w:ascii="Times New Roman" w:hAnsi="Times New Roman" w:cs="Times New Roman"/>
          <w:sz w:val="24"/>
          <w:szCs w:val="24"/>
        </w:rPr>
        <w:t xml:space="preserve">hizmetlerini Adalet Bakanlığı, İçişleri Bakanlığı, Millî Eğitim Bakanlığı, Sağlık Bakanlığı, Türkiye İş Kurumu (İŞKUR), Sosyal Güvenlik Kurumu (SGK), yerel yönetimler, üniversiteler, meslek kuruluşları, sivil toplum kuruluşları ile diğer kişi ve kuruluşların iş birliği ve desteği ile yürütür. </w:t>
      </w:r>
    </w:p>
    <w:p w:rsidR="001D0C7A" w:rsidRPr="00DD0604" w:rsidRDefault="001D0C7A" w:rsidP="001D0C7A">
      <w:pPr>
        <w:spacing w:after="0" w:line="240" w:lineRule="auto"/>
        <w:ind w:firstLine="708"/>
        <w:contextualSpacing/>
        <w:jc w:val="both"/>
        <w:rPr>
          <w:rFonts w:ascii="Times New Roman" w:hAnsi="Times New Roman" w:cs="Times New Roman"/>
          <w:sz w:val="24"/>
          <w:szCs w:val="24"/>
        </w:rPr>
      </w:pPr>
      <w:proofErr w:type="gramStart"/>
      <w:r w:rsidRPr="00DD0604">
        <w:rPr>
          <w:rFonts w:ascii="Times New Roman" w:hAnsi="Times New Roman" w:cs="Times New Roman"/>
          <w:sz w:val="24"/>
          <w:szCs w:val="24"/>
        </w:rPr>
        <w:t>6284 sayılı Ailenin Korunması ve Kadına Karşı Şiddetin Önlenmesine Dair Kanuna İlişkin Uy</w:t>
      </w:r>
      <w:r w:rsidR="006545F8">
        <w:rPr>
          <w:rFonts w:ascii="Times New Roman" w:hAnsi="Times New Roman" w:cs="Times New Roman"/>
          <w:sz w:val="24"/>
          <w:szCs w:val="24"/>
        </w:rPr>
        <w:t xml:space="preserve">gulama Yönetmeliğinin </w:t>
      </w:r>
      <w:proofErr w:type="spellStart"/>
      <w:r w:rsidR="006545F8">
        <w:rPr>
          <w:rFonts w:ascii="Times New Roman" w:hAnsi="Times New Roman" w:cs="Times New Roman"/>
          <w:sz w:val="24"/>
          <w:szCs w:val="24"/>
        </w:rPr>
        <w:t>Kurumlara</w:t>
      </w:r>
      <w:r w:rsidRPr="00DD0604">
        <w:rPr>
          <w:rFonts w:ascii="Times New Roman" w:hAnsi="Times New Roman" w:cs="Times New Roman"/>
          <w:sz w:val="24"/>
          <w:szCs w:val="24"/>
        </w:rPr>
        <w:t>sı</w:t>
      </w:r>
      <w:proofErr w:type="spellEnd"/>
      <w:r w:rsidRPr="00DD0604">
        <w:rPr>
          <w:rFonts w:ascii="Times New Roman" w:hAnsi="Times New Roman" w:cs="Times New Roman"/>
          <w:sz w:val="24"/>
          <w:szCs w:val="24"/>
        </w:rPr>
        <w:t xml:space="preserve"> Koordinasyon başlığı altında yer alan 40. Maddesinde; “Kamu kurum ve kuruluşları ile diğer gerçek ve tüzel kişiler, Kanunun uygulanmasıyla ilgili olarak kendi görev alanına giren konularda işbirliği ve yardımda bulunmak ve alınan tedbir kararlarını ivedilikle yerine getirmekle yükümlüdür.” denilmektedir. </w:t>
      </w:r>
      <w:proofErr w:type="gramEnd"/>
    </w:p>
    <w:p w:rsidR="00DD0604" w:rsidRDefault="00DD0604" w:rsidP="001D0C7A">
      <w:pPr>
        <w:spacing w:after="0" w:line="240" w:lineRule="auto"/>
        <w:ind w:firstLine="708"/>
        <w:contextualSpacing/>
        <w:jc w:val="both"/>
        <w:rPr>
          <w:rFonts w:ascii="Times New Roman" w:eastAsia="Calibri" w:hAnsi="Times New Roman" w:cs="Times New Roman"/>
          <w:noProof/>
          <w:sz w:val="24"/>
          <w:szCs w:val="24"/>
        </w:rPr>
      </w:pPr>
      <w:r w:rsidRPr="00DD0604">
        <w:rPr>
          <w:rFonts w:ascii="Times New Roman" w:hAnsi="Times New Roman" w:cs="Times New Roman"/>
          <w:sz w:val="24"/>
          <w:szCs w:val="24"/>
        </w:rPr>
        <w:t xml:space="preserve">Bu doğrultuda </w:t>
      </w:r>
      <w:r w:rsidRPr="00DD0604">
        <w:rPr>
          <w:rFonts w:ascii="Times New Roman" w:eastAsia="Calibri" w:hAnsi="Times New Roman" w:cs="Times New Roman"/>
          <w:noProof/>
          <w:sz w:val="24"/>
          <w:szCs w:val="24"/>
        </w:rPr>
        <w:t>6284 Sayılı Ailenin Korunması ve Kadına Karşı Şiddetin Önlenmesine Dair Kanun kapsamında;</w:t>
      </w:r>
    </w:p>
    <w:p w:rsidR="001D0C7A" w:rsidRPr="00DD0604" w:rsidRDefault="001D0C7A" w:rsidP="00DD0604">
      <w:pPr>
        <w:spacing w:after="0" w:line="240" w:lineRule="auto"/>
        <w:contextualSpacing/>
        <w:jc w:val="both"/>
        <w:rPr>
          <w:rFonts w:ascii="Times New Roman" w:hAnsi="Times New Roman" w:cs="Times New Roman"/>
          <w:sz w:val="24"/>
          <w:szCs w:val="24"/>
        </w:rPr>
      </w:pPr>
    </w:p>
    <w:p w:rsidR="0016063F" w:rsidRPr="00DD0604" w:rsidRDefault="0016063F" w:rsidP="00DD0604">
      <w:pPr>
        <w:spacing w:after="0" w:line="240" w:lineRule="auto"/>
        <w:contextualSpacing/>
        <w:jc w:val="both"/>
        <w:rPr>
          <w:rFonts w:ascii="Times New Roman" w:hAnsi="Times New Roman" w:cs="Times New Roman"/>
          <w:b/>
          <w:sz w:val="24"/>
          <w:szCs w:val="24"/>
        </w:rPr>
      </w:pPr>
      <w:r w:rsidRPr="00DD0604">
        <w:rPr>
          <w:rFonts w:ascii="Times New Roman" w:hAnsi="Times New Roman" w:cs="Times New Roman"/>
          <w:b/>
          <w:sz w:val="24"/>
          <w:szCs w:val="24"/>
        </w:rPr>
        <w:t>Denizli İl Emniyet Müdürlüğü</w:t>
      </w:r>
      <w:r w:rsidR="001D0C7A">
        <w:rPr>
          <w:rFonts w:ascii="Times New Roman" w:hAnsi="Times New Roman" w:cs="Times New Roman"/>
          <w:b/>
          <w:sz w:val="24"/>
          <w:szCs w:val="24"/>
        </w:rPr>
        <w:t xml:space="preserve"> tarafından</w:t>
      </w:r>
      <w:r w:rsidRPr="00DD0604">
        <w:rPr>
          <w:rFonts w:ascii="Times New Roman" w:hAnsi="Times New Roman" w:cs="Times New Roman"/>
          <w:b/>
          <w:sz w:val="24"/>
          <w:szCs w:val="24"/>
        </w:rPr>
        <w:t>;</w:t>
      </w:r>
    </w:p>
    <w:p w:rsidR="0016063F" w:rsidRPr="00DD0604" w:rsidRDefault="001D0C7A" w:rsidP="00DD0604">
      <w:pPr>
        <w:pStyle w:val="ListeParagraf"/>
        <w:numPr>
          <w:ilvl w:val="0"/>
          <w:numId w:val="13"/>
        </w:numPr>
        <w:jc w:val="both"/>
        <w:rPr>
          <w:rFonts w:eastAsia="Calibri"/>
          <w:noProof/>
        </w:rPr>
      </w:pPr>
      <w:r>
        <w:rPr>
          <w:rFonts w:eastAsia="Calibri"/>
          <w:noProof/>
        </w:rPr>
        <w:t>Aile İçi Şiddet Formu düzenlen</w:t>
      </w:r>
      <w:r w:rsidR="0016063F" w:rsidRPr="00DD0604">
        <w:rPr>
          <w:rFonts w:eastAsia="Calibri"/>
          <w:noProof/>
        </w:rPr>
        <w:t>erek</w:t>
      </w:r>
      <w:r w:rsidR="00DD0604" w:rsidRPr="00DD0604">
        <w:rPr>
          <w:rFonts w:eastAsia="Calibri"/>
          <w:noProof/>
        </w:rPr>
        <w:t>,</w:t>
      </w:r>
      <w:r w:rsidR="0016063F" w:rsidRPr="00DD0604">
        <w:rPr>
          <w:rFonts w:eastAsia="Calibri"/>
          <w:noProof/>
        </w:rPr>
        <w:t xml:space="preserve"> diğer gerekli evraklarla birlikte gecikmesizin Ş</w:t>
      </w:r>
      <w:r w:rsidR="00DD0604" w:rsidRPr="00DD0604">
        <w:rPr>
          <w:rFonts w:eastAsia="Calibri"/>
          <w:noProof/>
        </w:rPr>
        <w:t>iddet Önleme ve İzleme Merkezine</w:t>
      </w:r>
      <w:r w:rsidR="0016063F" w:rsidRPr="00DD0604">
        <w:rPr>
          <w:rFonts w:eastAsia="Calibri"/>
          <w:noProof/>
        </w:rPr>
        <w:t xml:space="preserve"> bildir</w:t>
      </w:r>
      <w:r>
        <w:rPr>
          <w:rFonts w:eastAsia="Calibri"/>
          <w:noProof/>
        </w:rPr>
        <w:t>ilmesi</w:t>
      </w:r>
      <w:r w:rsidR="0016063F" w:rsidRPr="00DD0604">
        <w:rPr>
          <w:rFonts w:eastAsia="Calibri"/>
          <w:noProof/>
        </w:rPr>
        <w:t>,</w:t>
      </w:r>
    </w:p>
    <w:p w:rsidR="0016063F" w:rsidRPr="00DD0604" w:rsidRDefault="0016063F" w:rsidP="00DD0604">
      <w:pPr>
        <w:pStyle w:val="ListeParagraf"/>
        <w:numPr>
          <w:ilvl w:val="0"/>
          <w:numId w:val="13"/>
        </w:numPr>
        <w:jc w:val="both"/>
        <w:rPr>
          <w:rFonts w:eastAsia="Calibri"/>
          <w:noProof/>
        </w:rPr>
      </w:pPr>
      <w:r w:rsidRPr="00DD0604">
        <w:rPr>
          <w:rFonts w:eastAsia="Calibri"/>
          <w:noProof/>
        </w:rPr>
        <w:t>Koruyucu ve Önleyici Tedbir Kararlarını</w:t>
      </w:r>
      <w:r w:rsidR="001D0C7A">
        <w:rPr>
          <w:rFonts w:eastAsia="Calibri"/>
          <w:noProof/>
        </w:rPr>
        <w:t>n</w:t>
      </w:r>
      <w:r w:rsidRPr="00DD0604">
        <w:rPr>
          <w:rFonts w:eastAsia="Calibri"/>
          <w:noProof/>
        </w:rPr>
        <w:t xml:space="preserve">  talep halinde ve/veya (gerektiğinde)</w:t>
      </w:r>
      <w:r w:rsidR="00DD0604" w:rsidRPr="00DD0604">
        <w:rPr>
          <w:rFonts w:eastAsia="Calibri"/>
          <w:noProof/>
        </w:rPr>
        <w:t xml:space="preserve"> </w:t>
      </w:r>
      <w:r w:rsidRPr="00DD0604">
        <w:rPr>
          <w:rFonts w:eastAsia="Calibri"/>
          <w:noProof/>
        </w:rPr>
        <w:t>resen al</w:t>
      </w:r>
      <w:r w:rsidR="001D0C7A">
        <w:rPr>
          <w:rFonts w:eastAsia="Calibri"/>
          <w:noProof/>
        </w:rPr>
        <w:t>ınması</w:t>
      </w:r>
      <w:r w:rsidRPr="00DD0604">
        <w:rPr>
          <w:rFonts w:eastAsia="Calibri"/>
          <w:noProof/>
        </w:rPr>
        <w:t xml:space="preserve"> ya da alınmasını</w:t>
      </w:r>
      <w:r w:rsidR="001D0C7A">
        <w:rPr>
          <w:rFonts w:eastAsia="Calibri"/>
          <w:noProof/>
        </w:rPr>
        <w:t>n</w:t>
      </w:r>
      <w:r w:rsidRPr="00DD0604">
        <w:rPr>
          <w:rFonts w:eastAsia="Calibri"/>
          <w:noProof/>
        </w:rPr>
        <w:t xml:space="preserve"> sağla</w:t>
      </w:r>
      <w:r w:rsidR="001D0C7A">
        <w:rPr>
          <w:rFonts w:eastAsia="Calibri"/>
          <w:noProof/>
        </w:rPr>
        <w:t>nması</w:t>
      </w:r>
      <w:r w:rsidRPr="00DD0604">
        <w:rPr>
          <w:rFonts w:eastAsia="Calibri"/>
          <w:noProof/>
        </w:rPr>
        <w:t>,</w:t>
      </w:r>
    </w:p>
    <w:p w:rsidR="0016063F" w:rsidRPr="00DD0604" w:rsidRDefault="0016063F" w:rsidP="00DD0604">
      <w:pPr>
        <w:pStyle w:val="ListeParagraf"/>
        <w:numPr>
          <w:ilvl w:val="0"/>
          <w:numId w:val="13"/>
        </w:numPr>
        <w:jc w:val="both"/>
        <w:rPr>
          <w:rFonts w:eastAsia="Calibri"/>
          <w:noProof/>
        </w:rPr>
      </w:pPr>
      <w:r w:rsidRPr="00DD0604">
        <w:rPr>
          <w:rFonts w:eastAsia="Calibri"/>
          <w:noProof/>
        </w:rPr>
        <w:t>Koruyucu ve Önleyici Tedbir Kararlarını</w:t>
      </w:r>
      <w:r w:rsidR="001D0C7A">
        <w:rPr>
          <w:rFonts w:eastAsia="Calibri"/>
          <w:noProof/>
        </w:rPr>
        <w:t>n</w:t>
      </w:r>
      <w:r w:rsidRPr="00DD0604">
        <w:rPr>
          <w:rFonts w:eastAsia="Calibri"/>
          <w:noProof/>
        </w:rPr>
        <w:t xml:space="preserve"> uygula</w:t>
      </w:r>
      <w:r w:rsidR="001D0C7A">
        <w:rPr>
          <w:rFonts w:eastAsia="Calibri"/>
          <w:noProof/>
        </w:rPr>
        <w:t>nmasının</w:t>
      </w:r>
      <w:r w:rsidRPr="00DD0604">
        <w:rPr>
          <w:rFonts w:eastAsia="Calibri"/>
          <w:noProof/>
        </w:rPr>
        <w:t xml:space="preserve"> ve takibini</w:t>
      </w:r>
      <w:r w:rsidR="001D0C7A">
        <w:rPr>
          <w:rFonts w:eastAsia="Calibri"/>
          <w:noProof/>
        </w:rPr>
        <w:t>n</w:t>
      </w:r>
      <w:r w:rsidRPr="00DD0604">
        <w:rPr>
          <w:rFonts w:eastAsia="Calibri"/>
          <w:noProof/>
        </w:rPr>
        <w:t xml:space="preserve"> yap</w:t>
      </w:r>
      <w:r w:rsidR="001D0C7A">
        <w:rPr>
          <w:rFonts w:eastAsia="Calibri"/>
          <w:noProof/>
        </w:rPr>
        <w:t>ıl</w:t>
      </w:r>
      <w:r w:rsidRPr="00DD0604">
        <w:rPr>
          <w:rFonts w:eastAsia="Calibri"/>
          <w:noProof/>
        </w:rPr>
        <w:t>arak sonucu</w:t>
      </w:r>
      <w:r w:rsidR="001D0C7A">
        <w:rPr>
          <w:rFonts w:eastAsia="Calibri"/>
          <w:noProof/>
        </w:rPr>
        <w:t>n</w:t>
      </w:r>
      <w:r w:rsidRPr="00DD0604">
        <w:rPr>
          <w:rFonts w:eastAsia="Calibri"/>
          <w:noProof/>
        </w:rPr>
        <w:t xml:space="preserve"> </w:t>
      </w:r>
      <w:r w:rsidR="00DD0604" w:rsidRPr="00DD0604">
        <w:rPr>
          <w:rFonts w:eastAsia="Calibri"/>
          <w:noProof/>
        </w:rPr>
        <w:t xml:space="preserve">Şiddet Önleme ve İzleme Merkezine </w:t>
      </w:r>
      <w:r w:rsidRPr="00DD0604">
        <w:rPr>
          <w:rFonts w:eastAsia="Calibri"/>
          <w:noProof/>
        </w:rPr>
        <w:t>bildir</w:t>
      </w:r>
      <w:r w:rsidR="001D0C7A">
        <w:rPr>
          <w:rFonts w:eastAsia="Calibri"/>
          <w:noProof/>
        </w:rPr>
        <w:t>ilmesi</w:t>
      </w:r>
      <w:r w:rsidRPr="00DD0604">
        <w:rPr>
          <w:rFonts w:eastAsia="Calibri"/>
          <w:noProof/>
        </w:rPr>
        <w:t>,</w:t>
      </w:r>
    </w:p>
    <w:p w:rsidR="0016063F" w:rsidRPr="00DD0604" w:rsidRDefault="0016063F" w:rsidP="00DD0604">
      <w:pPr>
        <w:pStyle w:val="ListeParagraf"/>
        <w:numPr>
          <w:ilvl w:val="0"/>
          <w:numId w:val="13"/>
        </w:numPr>
        <w:jc w:val="both"/>
        <w:rPr>
          <w:rFonts w:eastAsia="Calibri"/>
          <w:noProof/>
        </w:rPr>
      </w:pPr>
      <w:r w:rsidRPr="00DD0604">
        <w:rPr>
          <w:rFonts w:eastAsia="Calibri"/>
          <w:noProof/>
        </w:rPr>
        <w:t xml:space="preserve">Yüksek can güvenliği riski olan ve </w:t>
      </w:r>
      <w:r w:rsidR="001D0C7A" w:rsidRPr="00DD0604">
        <w:rPr>
          <w:rFonts w:eastAsia="Calibri"/>
          <w:noProof/>
        </w:rPr>
        <w:t xml:space="preserve">kadın konukevi </w:t>
      </w:r>
      <w:r w:rsidRPr="00DD0604">
        <w:rPr>
          <w:rFonts w:eastAsia="Calibri"/>
          <w:noProof/>
        </w:rPr>
        <w:t xml:space="preserve">hizmetinden faydalanan kadınlar için </w:t>
      </w:r>
      <w:r w:rsidR="001D0C7A" w:rsidRPr="00641949">
        <w:rPr>
          <w:rFonts w:eastAsia="Calibri"/>
          <w:noProof/>
        </w:rPr>
        <w:t xml:space="preserve">koruyucu tedbir </w:t>
      </w:r>
      <w:r w:rsidR="001D0C7A" w:rsidRPr="00DD0604">
        <w:rPr>
          <w:rFonts w:eastAsia="Calibri"/>
          <w:noProof/>
        </w:rPr>
        <w:t>planını</w:t>
      </w:r>
      <w:r w:rsidR="001D0C7A">
        <w:rPr>
          <w:rFonts w:eastAsia="Calibri"/>
          <w:noProof/>
        </w:rPr>
        <w:t>n</w:t>
      </w:r>
      <w:r w:rsidR="001D0C7A" w:rsidRPr="00DD0604">
        <w:rPr>
          <w:rFonts w:eastAsia="Calibri"/>
          <w:noProof/>
        </w:rPr>
        <w:t xml:space="preserve"> kadın konukevi </w:t>
      </w:r>
      <w:r w:rsidRPr="00DD0604">
        <w:rPr>
          <w:rFonts w:eastAsia="Calibri"/>
          <w:noProof/>
        </w:rPr>
        <w:t>ile işbirliği içerisinde  uygula</w:t>
      </w:r>
      <w:r w:rsidR="001D0C7A">
        <w:rPr>
          <w:rFonts w:eastAsia="Calibri"/>
          <w:noProof/>
        </w:rPr>
        <w:t>nması</w:t>
      </w:r>
      <w:r w:rsidRPr="00DD0604">
        <w:rPr>
          <w:rFonts w:eastAsia="Calibri"/>
          <w:noProof/>
        </w:rPr>
        <w:t>,</w:t>
      </w:r>
    </w:p>
    <w:p w:rsidR="0016063F" w:rsidRPr="00DD0604" w:rsidRDefault="0016063F" w:rsidP="00DD0604">
      <w:pPr>
        <w:pStyle w:val="ListeParagraf"/>
        <w:numPr>
          <w:ilvl w:val="0"/>
          <w:numId w:val="13"/>
        </w:numPr>
        <w:jc w:val="both"/>
        <w:rPr>
          <w:rFonts w:eastAsia="Calibri"/>
          <w:noProof/>
        </w:rPr>
      </w:pPr>
      <w:r w:rsidRPr="00DD0604">
        <w:rPr>
          <w:rFonts w:eastAsia="Calibri"/>
          <w:noProof/>
        </w:rPr>
        <w:lastRenderedPageBreak/>
        <w:t xml:space="preserve">Şiddet mağduru kadınların ve beraberindeki  çocuklarının </w:t>
      </w:r>
      <w:r w:rsidRPr="00DD0604">
        <w:rPr>
          <w:rFonts w:eastAsia="ヒラギノ明朝 Pro W3"/>
        </w:rPr>
        <w:t>hayati tehlikesinin bulunması halinde konukevi</w:t>
      </w:r>
      <w:r w:rsidR="00DD0604" w:rsidRPr="00DD0604">
        <w:rPr>
          <w:rFonts w:eastAsia="ヒラギノ明朝 Pro W3"/>
        </w:rPr>
        <w:t>ne</w:t>
      </w:r>
      <w:r w:rsidRPr="00DD0604">
        <w:rPr>
          <w:rFonts w:eastAsia="ヒラギノ明朝 Pro W3"/>
        </w:rPr>
        <w:t xml:space="preserve">, </w:t>
      </w:r>
      <w:r w:rsidR="00DD0604" w:rsidRPr="00DD0604">
        <w:rPr>
          <w:rFonts w:eastAsia="Calibri"/>
          <w:noProof/>
        </w:rPr>
        <w:t>Şiddet Önleme ve İzleme Merkezine</w:t>
      </w:r>
      <w:r w:rsidRPr="00DD0604">
        <w:rPr>
          <w:rFonts w:eastAsia="ヒラギノ明朝 Pro W3"/>
        </w:rPr>
        <w:t xml:space="preserve"> ve</w:t>
      </w:r>
      <w:r w:rsidR="00DD0604" w:rsidRPr="00DD0604">
        <w:rPr>
          <w:rFonts w:eastAsia="ヒラギノ明朝 Pro W3"/>
        </w:rPr>
        <w:t>/veya</w:t>
      </w:r>
      <w:r w:rsidRPr="00DD0604">
        <w:rPr>
          <w:rFonts w:eastAsia="ヒラギノ明朝 Pro W3"/>
        </w:rPr>
        <w:t xml:space="preserve"> diğer </w:t>
      </w:r>
      <w:r w:rsidR="00DD0604" w:rsidRPr="00DD0604">
        <w:rPr>
          <w:rFonts w:eastAsia="ヒラギノ明朝 Pro W3"/>
        </w:rPr>
        <w:t xml:space="preserve">kurumlara </w:t>
      </w:r>
      <w:r w:rsidRPr="00DD0604">
        <w:rPr>
          <w:rFonts w:eastAsia="ヒラギノ明朝 Pro W3"/>
        </w:rPr>
        <w:t>güvenli bir şekilde ulaşmasını</w:t>
      </w:r>
      <w:r w:rsidR="001D0C7A">
        <w:rPr>
          <w:rFonts w:eastAsia="ヒラギノ明朝 Pro W3"/>
        </w:rPr>
        <w:t>n</w:t>
      </w:r>
      <w:r w:rsidRPr="00DD0604">
        <w:rPr>
          <w:rFonts w:eastAsia="Calibri"/>
          <w:noProof/>
        </w:rPr>
        <w:t xml:space="preserve"> sağla</w:t>
      </w:r>
      <w:r w:rsidR="001D0C7A">
        <w:rPr>
          <w:rFonts w:eastAsia="Calibri"/>
          <w:noProof/>
        </w:rPr>
        <w:t>nması</w:t>
      </w:r>
      <w:r w:rsidRPr="00DD0604">
        <w:rPr>
          <w:rFonts w:eastAsia="Calibri"/>
          <w:noProof/>
        </w:rPr>
        <w:t>,</w:t>
      </w:r>
    </w:p>
    <w:p w:rsidR="0016063F" w:rsidRPr="00DD0604" w:rsidRDefault="0016063F" w:rsidP="00DD0604">
      <w:pPr>
        <w:pStyle w:val="ListeParagraf"/>
        <w:numPr>
          <w:ilvl w:val="0"/>
          <w:numId w:val="13"/>
        </w:numPr>
        <w:jc w:val="both"/>
        <w:rPr>
          <w:rFonts w:eastAsia="Calibri"/>
          <w:noProof/>
        </w:rPr>
      </w:pPr>
      <w:r w:rsidRPr="00DD0604">
        <w:rPr>
          <w:rFonts w:eastAsia="Calibri"/>
          <w:noProof/>
        </w:rPr>
        <w:t>Şiddet mağdurlarından ağır ruhsal ve zihinsel sorunları veya ağır psikiyatrik hastalığı olduğu gözlemlenen, psikiyatrik bozukluk tanısı olan kadınları</w:t>
      </w:r>
      <w:r w:rsidR="00DD0604" w:rsidRPr="00DD0604">
        <w:rPr>
          <w:rFonts w:eastAsia="Calibri"/>
          <w:noProof/>
        </w:rPr>
        <w:t>n</w:t>
      </w:r>
      <w:r w:rsidRPr="00DD0604">
        <w:rPr>
          <w:rFonts w:eastAsia="Calibri"/>
          <w:noProof/>
        </w:rPr>
        <w:t xml:space="preserve"> barınma talebinin olması halinde </w:t>
      </w:r>
      <w:r w:rsidR="00DD0604" w:rsidRPr="00DD0604">
        <w:rPr>
          <w:rFonts w:eastAsia="Calibri"/>
          <w:noProof/>
        </w:rPr>
        <w:t>Şiddet Önleme ve İzleme Merkezine</w:t>
      </w:r>
      <w:r w:rsidRPr="00DD0604">
        <w:rPr>
          <w:rFonts w:eastAsia="Calibri"/>
          <w:noProof/>
        </w:rPr>
        <w:t xml:space="preserve"> getir</w:t>
      </w:r>
      <w:r w:rsidR="001D0C7A">
        <w:rPr>
          <w:rFonts w:eastAsia="Calibri"/>
          <w:noProof/>
        </w:rPr>
        <w:t>il</w:t>
      </w:r>
      <w:r w:rsidRPr="00DD0604">
        <w:rPr>
          <w:rFonts w:eastAsia="Calibri"/>
          <w:noProof/>
        </w:rPr>
        <w:t>meden ilgili sağlık kuruluşuna götür</w:t>
      </w:r>
      <w:r w:rsidR="001D0C7A">
        <w:rPr>
          <w:rFonts w:eastAsia="Calibri"/>
          <w:noProof/>
        </w:rPr>
        <w:t>ülmesi,</w:t>
      </w:r>
    </w:p>
    <w:p w:rsidR="00DD0604" w:rsidRDefault="00DD0604" w:rsidP="00DD0604">
      <w:pPr>
        <w:spacing w:after="0" w:line="240" w:lineRule="auto"/>
        <w:contextualSpacing/>
        <w:jc w:val="both"/>
        <w:rPr>
          <w:rFonts w:ascii="Times New Roman" w:hAnsi="Times New Roman" w:cs="Times New Roman"/>
          <w:b/>
          <w:sz w:val="24"/>
          <w:szCs w:val="24"/>
        </w:rPr>
      </w:pPr>
    </w:p>
    <w:p w:rsidR="0016063F" w:rsidRPr="00DD0604" w:rsidRDefault="0016063F" w:rsidP="00DD0604">
      <w:pPr>
        <w:spacing w:after="0" w:line="240" w:lineRule="auto"/>
        <w:contextualSpacing/>
        <w:jc w:val="both"/>
        <w:rPr>
          <w:rFonts w:ascii="Times New Roman" w:hAnsi="Times New Roman" w:cs="Times New Roman"/>
          <w:b/>
          <w:sz w:val="24"/>
          <w:szCs w:val="24"/>
        </w:rPr>
      </w:pPr>
      <w:r w:rsidRPr="00DD0604">
        <w:rPr>
          <w:rFonts w:ascii="Times New Roman" w:hAnsi="Times New Roman" w:cs="Times New Roman"/>
          <w:b/>
          <w:sz w:val="24"/>
          <w:szCs w:val="24"/>
        </w:rPr>
        <w:t>Denizli İl Jandarma Komutanlığı</w:t>
      </w:r>
      <w:r w:rsidR="001D0C7A">
        <w:rPr>
          <w:rFonts w:ascii="Times New Roman" w:hAnsi="Times New Roman" w:cs="Times New Roman"/>
          <w:b/>
          <w:sz w:val="24"/>
          <w:szCs w:val="24"/>
        </w:rPr>
        <w:t xml:space="preserve"> tarafından</w:t>
      </w:r>
      <w:r w:rsidRPr="00DD0604">
        <w:rPr>
          <w:rFonts w:ascii="Times New Roman" w:hAnsi="Times New Roman" w:cs="Times New Roman"/>
          <w:b/>
          <w:sz w:val="24"/>
          <w:szCs w:val="24"/>
        </w:rPr>
        <w:t>;</w:t>
      </w:r>
    </w:p>
    <w:p w:rsidR="0016063F" w:rsidRPr="00DD0604" w:rsidRDefault="001D0C7A" w:rsidP="00DD0604">
      <w:pPr>
        <w:numPr>
          <w:ilvl w:val="0"/>
          <w:numId w:val="14"/>
        </w:numPr>
        <w:spacing w:after="0" w:line="240" w:lineRule="auto"/>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Aile İçi Şiddet Formu düzenlen</w:t>
      </w:r>
      <w:r w:rsidR="0016063F" w:rsidRPr="00DD0604">
        <w:rPr>
          <w:rFonts w:ascii="Times New Roman" w:eastAsia="Calibri" w:hAnsi="Times New Roman" w:cs="Times New Roman"/>
          <w:noProof/>
          <w:sz w:val="24"/>
          <w:szCs w:val="24"/>
        </w:rPr>
        <w:t xml:space="preserve">erek diğer gerekli evraklarla birlikte gecikmesizin </w:t>
      </w:r>
      <w:r w:rsidR="00DD0604" w:rsidRPr="00DD0604">
        <w:rPr>
          <w:rFonts w:ascii="Times New Roman" w:eastAsia="Calibri" w:hAnsi="Times New Roman" w:cs="Times New Roman"/>
          <w:noProof/>
          <w:sz w:val="24"/>
          <w:szCs w:val="24"/>
        </w:rPr>
        <w:t xml:space="preserve">Şiddet Önleme ve İzleme Merkezine </w:t>
      </w:r>
      <w:r w:rsidR="0016063F" w:rsidRPr="00DD0604">
        <w:rPr>
          <w:rFonts w:ascii="Times New Roman" w:eastAsia="Calibri" w:hAnsi="Times New Roman" w:cs="Times New Roman"/>
          <w:noProof/>
          <w:sz w:val="24"/>
          <w:szCs w:val="24"/>
        </w:rPr>
        <w:t>bildir</w:t>
      </w:r>
      <w:r>
        <w:rPr>
          <w:rFonts w:ascii="Times New Roman" w:eastAsia="Calibri" w:hAnsi="Times New Roman" w:cs="Times New Roman"/>
          <w:noProof/>
          <w:sz w:val="24"/>
          <w:szCs w:val="24"/>
        </w:rPr>
        <w:t>ilmesi</w:t>
      </w:r>
      <w:r w:rsidR="0016063F" w:rsidRPr="00DD0604">
        <w:rPr>
          <w:rFonts w:ascii="Times New Roman" w:eastAsia="Calibri" w:hAnsi="Times New Roman" w:cs="Times New Roman"/>
          <w:noProof/>
          <w:sz w:val="24"/>
          <w:szCs w:val="24"/>
        </w:rPr>
        <w:t>,</w:t>
      </w:r>
    </w:p>
    <w:p w:rsidR="0016063F" w:rsidRPr="00DD0604" w:rsidRDefault="0016063F" w:rsidP="00DD0604">
      <w:pPr>
        <w:numPr>
          <w:ilvl w:val="0"/>
          <w:numId w:val="14"/>
        </w:numPr>
        <w:spacing w:after="0" w:line="240" w:lineRule="auto"/>
        <w:ind w:left="714" w:hanging="357"/>
        <w:jc w:val="both"/>
        <w:rPr>
          <w:rFonts w:ascii="Times New Roman" w:eastAsia="Calibri" w:hAnsi="Times New Roman" w:cs="Times New Roman"/>
          <w:noProof/>
          <w:sz w:val="24"/>
          <w:szCs w:val="24"/>
        </w:rPr>
      </w:pPr>
      <w:r w:rsidRPr="00DD0604">
        <w:rPr>
          <w:rFonts w:ascii="Times New Roman" w:eastAsia="Calibri" w:hAnsi="Times New Roman" w:cs="Times New Roman"/>
          <w:noProof/>
          <w:sz w:val="24"/>
          <w:szCs w:val="24"/>
        </w:rPr>
        <w:t>Koruyucu ve Önleyici Tedbir Kararlarını</w:t>
      </w:r>
      <w:r w:rsidR="001D0C7A">
        <w:rPr>
          <w:rFonts w:ascii="Times New Roman" w:eastAsia="Calibri" w:hAnsi="Times New Roman" w:cs="Times New Roman"/>
          <w:noProof/>
          <w:sz w:val="24"/>
          <w:szCs w:val="24"/>
        </w:rPr>
        <w:t>n</w:t>
      </w:r>
      <w:r w:rsidRPr="00DD0604">
        <w:rPr>
          <w:rFonts w:ascii="Times New Roman" w:eastAsia="Calibri" w:hAnsi="Times New Roman" w:cs="Times New Roman"/>
          <w:noProof/>
          <w:sz w:val="24"/>
          <w:szCs w:val="24"/>
        </w:rPr>
        <w:t xml:space="preserve"> talep halinde ve/veya (gerektiğinde)</w:t>
      </w:r>
      <w:r w:rsidR="001D0C7A">
        <w:rPr>
          <w:rFonts w:ascii="Times New Roman" w:eastAsia="Calibri" w:hAnsi="Times New Roman" w:cs="Times New Roman"/>
          <w:noProof/>
          <w:sz w:val="24"/>
          <w:szCs w:val="24"/>
        </w:rPr>
        <w:t xml:space="preserve"> </w:t>
      </w:r>
      <w:r w:rsidRPr="00DD0604">
        <w:rPr>
          <w:rFonts w:ascii="Times New Roman" w:eastAsia="Calibri" w:hAnsi="Times New Roman" w:cs="Times New Roman"/>
          <w:noProof/>
          <w:sz w:val="24"/>
          <w:szCs w:val="24"/>
        </w:rPr>
        <w:t>resen al</w:t>
      </w:r>
      <w:r w:rsidR="001D0C7A">
        <w:rPr>
          <w:rFonts w:ascii="Times New Roman" w:eastAsia="Calibri" w:hAnsi="Times New Roman" w:cs="Times New Roman"/>
          <w:noProof/>
          <w:sz w:val="24"/>
          <w:szCs w:val="24"/>
        </w:rPr>
        <w:t>ınması</w:t>
      </w:r>
      <w:r w:rsidRPr="00DD0604">
        <w:rPr>
          <w:rFonts w:ascii="Times New Roman" w:eastAsia="Calibri" w:hAnsi="Times New Roman" w:cs="Times New Roman"/>
          <w:noProof/>
          <w:sz w:val="24"/>
          <w:szCs w:val="24"/>
        </w:rPr>
        <w:t xml:space="preserve"> ya da alınmasını</w:t>
      </w:r>
      <w:r w:rsidR="001D0C7A">
        <w:rPr>
          <w:rFonts w:ascii="Times New Roman" w:eastAsia="Calibri" w:hAnsi="Times New Roman" w:cs="Times New Roman"/>
          <w:noProof/>
          <w:sz w:val="24"/>
          <w:szCs w:val="24"/>
        </w:rPr>
        <w:t>n</w:t>
      </w:r>
      <w:r w:rsidRPr="00DD0604">
        <w:rPr>
          <w:rFonts w:ascii="Times New Roman" w:eastAsia="Calibri" w:hAnsi="Times New Roman" w:cs="Times New Roman"/>
          <w:noProof/>
          <w:sz w:val="24"/>
          <w:szCs w:val="24"/>
        </w:rPr>
        <w:t xml:space="preserve"> sağla</w:t>
      </w:r>
      <w:r w:rsidR="001D0C7A">
        <w:rPr>
          <w:rFonts w:ascii="Times New Roman" w:eastAsia="Calibri" w:hAnsi="Times New Roman" w:cs="Times New Roman"/>
          <w:noProof/>
          <w:sz w:val="24"/>
          <w:szCs w:val="24"/>
        </w:rPr>
        <w:t>nması</w:t>
      </w:r>
      <w:r w:rsidRPr="00DD0604">
        <w:rPr>
          <w:rFonts w:ascii="Times New Roman" w:eastAsia="Calibri" w:hAnsi="Times New Roman" w:cs="Times New Roman"/>
          <w:noProof/>
          <w:sz w:val="24"/>
          <w:szCs w:val="24"/>
        </w:rPr>
        <w:t>,</w:t>
      </w:r>
    </w:p>
    <w:p w:rsidR="0016063F" w:rsidRPr="00DD0604" w:rsidRDefault="0016063F" w:rsidP="00DD0604">
      <w:pPr>
        <w:numPr>
          <w:ilvl w:val="0"/>
          <w:numId w:val="14"/>
        </w:numPr>
        <w:spacing w:after="0" w:line="240" w:lineRule="auto"/>
        <w:jc w:val="both"/>
        <w:rPr>
          <w:rFonts w:ascii="Times New Roman" w:eastAsia="Calibri" w:hAnsi="Times New Roman" w:cs="Times New Roman"/>
          <w:noProof/>
          <w:sz w:val="24"/>
          <w:szCs w:val="24"/>
        </w:rPr>
      </w:pPr>
      <w:r w:rsidRPr="00DD0604">
        <w:rPr>
          <w:rFonts w:ascii="Times New Roman" w:eastAsia="Calibri" w:hAnsi="Times New Roman" w:cs="Times New Roman"/>
          <w:noProof/>
          <w:sz w:val="24"/>
          <w:szCs w:val="24"/>
        </w:rPr>
        <w:t>Koruyucu ve Önleyici Tedbir Kararlarının takibini yap</w:t>
      </w:r>
      <w:r w:rsidR="001D0C7A">
        <w:rPr>
          <w:rFonts w:ascii="Times New Roman" w:eastAsia="Calibri" w:hAnsi="Times New Roman" w:cs="Times New Roman"/>
          <w:noProof/>
          <w:sz w:val="24"/>
          <w:szCs w:val="24"/>
        </w:rPr>
        <w:t>ılması</w:t>
      </w:r>
      <w:r w:rsidRPr="00DD0604">
        <w:rPr>
          <w:rFonts w:ascii="Times New Roman" w:eastAsia="Calibri" w:hAnsi="Times New Roman" w:cs="Times New Roman"/>
          <w:noProof/>
          <w:sz w:val="24"/>
          <w:szCs w:val="24"/>
        </w:rPr>
        <w:t xml:space="preserve"> ve sonucu</w:t>
      </w:r>
      <w:r w:rsidR="001D0C7A">
        <w:rPr>
          <w:rFonts w:ascii="Times New Roman" w:eastAsia="Calibri" w:hAnsi="Times New Roman" w:cs="Times New Roman"/>
          <w:noProof/>
          <w:sz w:val="24"/>
          <w:szCs w:val="24"/>
        </w:rPr>
        <w:t>n</w:t>
      </w:r>
      <w:r w:rsidRPr="00DD0604">
        <w:rPr>
          <w:rFonts w:ascii="Times New Roman" w:eastAsia="Calibri" w:hAnsi="Times New Roman" w:cs="Times New Roman"/>
          <w:noProof/>
          <w:sz w:val="24"/>
          <w:szCs w:val="24"/>
        </w:rPr>
        <w:t xml:space="preserve"> </w:t>
      </w:r>
      <w:r w:rsidR="00DD0604" w:rsidRPr="00DD0604">
        <w:rPr>
          <w:rFonts w:ascii="Times New Roman" w:eastAsia="Calibri" w:hAnsi="Times New Roman" w:cs="Times New Roman"/>
          <w:noProof/>
          <w:sz w:val="24"/>
          <w:szCs w:val="24"/>
        </w:rPr>
        <w:t>Şiddet Önleme ve İzleme Merkezine</w:t>
      </w:r>
      <w:r w:rsidR="00DD0604">
        <w:rPr>
          <w:rFonts w:ascii="Times New Roman" w:eastAsia="Calibri" w:hAnsi="Times New Roman" w:cs="Times New Roman"/>
          <w:noProof/>
          <w:sz w:val="24"/>
          <w:szCs w:val="24"/>
        </w:rPr>
        <w:t xml:space="preserve"> </w:t>
      </w:r>
      <w:r w:rsidRPr="00DD0604">
        <w:rPr>
          <w:rFonts w:ascii="Times New Roman" w:eastAsia="Calibri" w:hAnsi="Times New Roman" w:cs="Times New Roman"/>
          <w:noProof/>
          <w:sz w:val="24"/>
          <w:szCs w:val="24"/>
        </w:rPr>
        <w:t>bildir</w:t>
      </w:r>
      <w:r w:rsidR="001D0C7A">
        <w:rPr>
          <w:rFonts w:ascii="Times New Roman" w:eastAsia="Calibri" w:hAnsi="Times New Roman" w:cs="Times New Roman"/>
          <w:noProof/>
          <w:sz w:val="24"/>
          <w:szCs w:val="24"/>
        </w:rPr>
        <w:t>ilmesi</w:t>
      </w:r>
      <w:r w:rsidRPr="00DD0604">
        <w:rPr>
          <w:rFonts w:ascii="Times New Roman" w:eastAsia="Calibri" w:hAnsi="Times New Roman" w:cs="Times New Roman"/>
          <w:noProof/>
          <w:sz w:val="24"/>
          <w:szCs w:val="24"/>
        </w:rPr>
        <w:t>,</w:t>
      </w:r>
    </w:p>
    <w:p w:rsidR="0016063F" w:rsidRPr="00DD0604" w:rsidRDefault="0016063F" w:rsidP="00DD0604">
      <w:pPr>
        <w:numPr>
          <w:ilvl w:val="0"/>
          <w:numId w:val="14"/>
        </w:numPr>
        <w:spacing w:after="0" w:line="240" w:lineRule="auto"/>
        <w:rPr>
          <w:rFonts w:ascii="Times New Roman" w:eastAsia="Calibri" w:hAnsi="Times New Roman" w:cs="Times New Roman"/>
          <w:noProof/>
          <w:sz w:val="24"/>
          <w:szCs w:val="24"/>
        </w:rPr>
      </w:pPr>
      <w:r w:rsidRPr="00DD0604">
        <w:rPr>
          <w:rFonts w:ascii="Times New Roman" w:eastAsia="Calibri" w:hAnsi="Times New Roman" w:cs="Times New Roman"/>
          <w:noProof/>
          <w:sz w:val="24"/>
          <w:szCs w:val="24"/>
        </w:rPr>
        <w:t xml:space="preserve">Yüksek can güvenliği riski olan ve </w:t>
      </w:r>
      <w:r w:rsidR="001D0C7A" w:rsidRPr="00DD0604">
        <w:rPr>
          <w:rFonts w:ascii="Times New Roman" w:eastAsia="Calibri" w:hAnsi="Times New Roman" w:cs="Times New Roman"/>
          <w:noProof/>
          <w:sz w:val="24"/>
          <w:szCs w:val="24"/>
        </w:rPr>
        <w:t xml:space="preserve">kadın konukevi </w:t>
      </w:r>
      <w:r w:rsidRPr="00DD0604">
        <w:rPr>
          <w:rFonts w:ascii="Times New Roman" w:eastAsia="Calibri" w:hAnsi="Times New Roman" w:cs="Times New Roman"/>
          <w:noProof/>
          <w:sz w:val="24"/>
          <w:szCs w:val="24"/>
        </w:rPr>
        <w:t xml:space="preserve">hizmetinden faydalanan kadınlar </w:t>
      </w:r>
      <w:r w:rsidRPr="00641949">
        <w:rPr>
          <w:rFonts w:ascii="Times New Roman" w:eastAsia="Calibri" w:hAnsi="Times New Roman" w:cs="Times New Roman"/>
          <w:noProof/>
          <w:sz w:val="24"/>
          <w:szCs w:val="24"/>
        </w:rPr>
        <w:t xml:space="preserve">için </w:t>
      </w:r>
      <w:r w:rsidR="001D0C7A" w:rsidRPr="00641949">
        <w:rPr>
          <w:rFonts w:eastAsia="Calibri"/>
          <w:noProof/>
        </w:rPr>
        <w:t>koruyucu</w:t>
      </w:r>
      <w:r w:rsidR="001D0C7A" w:rsidRPr="00641949">
        <w:rPr>
          <w:rFonts w:ascii="Times New Roman" w:eastAsia="Calibri" w:hAnsi="Times New Roman" w:cs="Times New Roman"/>
          <w:noProof/>
          <w:sz w:val="24"/>
          <w:szCs w:val="24"/>
        </w:rPr>
        <w:t xml:space="preserve"> tedbir </w:t>
      </w:r>
      <w:r w:rsidR="001D0C7A" w:rsidRPr="00DD0604">
        <w:rPr>
          <w:rFonts w:ascii="Times New Roman" w:eastAsia="Calibri" w:hAnsi="Times New Roman" w:cs="Times New Roman"/>
          <w:noProof/>
          <w:sz w:val="24"/>
          <w:szCs w:val="24"/>
        </w:rPr>
        <w:t>planını</w:t>
      </w:r>
      <w:r w:rsidR="001D0C7A">
        <w:rPr>
          <w:rFonts w:ascii="Times New Roman" w:eastAsia="Calibri" w:hAnsi="Times New Roman" w:cs="Times New Roman"/>
          <w:noProof/>
          <w:sz w:val="24"/>
          <w:szCs w:val="24"/>
        </w:rPr>
        <w:t>n</w:t>
      </w:r>
      <w:r w:rsidR="001D0C7A" w:rsidRPr="00DD0604">
        <w:rPr>
          <w:rFonts w:ascii="Times New Roman" w:eastAsia="Calibri" w:hAnsi="Times New Roman" w:cs="Times New Roman"/>
          <w:noProof/>
          <w:sz w:val="24"/>
          <w:szCs w:val="24"/>
        </w:rPr>
        <w:t xml:space="preserve"> kadın konukevi </w:t>
      </w:r>
      <w:r w:rsidRPr="00DD0604">
        <w:rPr>
          <w:rFonts w:ascii="Times New Roman" w:eastAsia="Calibri" w:hAnsi="Times New Roman" w:cs="Times New Roman"/>
          <w:noProof/>
          <w:sz w:val="24"/>
          <w:szCs w:val="24"/>
        </w:rPr>
        <w:t>ile işbirliği içerisinde  uygula</w:t>
      </w:r>
      <w:r w:rsidR="001D0C7A">
        <w:rPr>
          <w:rFonts w:ascii="Times New Roman" w:eastAsia="Calibri" w:hAnsi="Times New Roman" w:cs="Times New Roman"/>
          <w:noProof/>
          <w:sz w:val="24"/>
          <w:szCs w:val="24"/>
        </w:rPr>
        <w:t>nması</w:t>
      </w:r>
      <w:r w:rsidRPr="00DD0604">
        <w:rPr>
          <w:rFonts w:ascii="Times New Roman" w:eastAsia="Calibri" w:hAnsi="Times New Roman" w:cs="Times New Roman"/>
          <w:noProof/>
          <w:sz w:val="24"/>
          <w:szCs w:val="24"/>
        </w:rPr>
        <w:t>,</w:t>
      </w:r>
    </w:p>
    <w:p w:rsidR="0016063F" w:rsidRPr="00DD0604" w:rsidRDefault="0016063F" w:rsidP="00DD0604">
      <w:pPr>
        <w:numPr>
          <w:ilvl w:val="0"/>
          <w:numId w:val="14"/>
        </w:numPr>
        <w:spacing w:after="0" w:line="240" w:lineRule="auto"/>
        <w:jc w:val="both"/>
        <w:rPr>
          <w:rFonts w:ascii="Times New Roman" w:eastAsia="Calibri" w:hAnsi="Times New Roman" w:cs="Times New Roman"/>
          <w:noProof/>
          <w:sz w:val="24"/>
          <w:szCs w:val="24"/>
        </w:rPr>
      </w:pPr>
      <w:r w:rsidRPr="00DD0604">
        <w:rPr>
          <w:rFonts w:ascii="Times New Roman" w:eastAsia="Calibri" w:hAnsi="Times New Roman" w:cs="Times New Roman"/>
          <w:noProof/>
          <w:sz w:val="24"/>
          <w:szCs w:val="24"/>
        </w:rPr>
        <w:t xml:space="preserve">Şiddet mağduru kadınların ve beraberindeki  çocuklarının </w:t>
      </w:r>
      <w:r w:rsidRPr="00DD0604">
        <w:rPr>
          <w:rFonts w:ascii="Times New Roman" w:eastAsia="ヒラギノ明朝 Pro W3" w:hAnsi="Times New Roman" w:cs="Times New Roman"/>
          <w:sz w:val="24"/>
          <w:szCs w:val="24"/>
        </w:rPr>
        <w:t>hayati tehlikesinin bulunması halinde konukevi</w:t>
      </w:r>
      <w:r w:rsidR="00DD0604">
        <w:rPr>
          <w:rFonts w:ascii="Times New Roman" w:eastAsia="ヒラギノ明朝 Pro W3" w:hAnsi="Times New Roman" w:cs="Times New Roman"/>
          <w:sz w:val="24"/>
          <w:szCs w:val="24"/>
        </w:rPr>
        <w:t>ne</w:t>
      </w:r>
      <w:r w:rsidRPr="00DD0604">
        <w:rPr>
          <w:rFonts w:ascii="Times New Roman" w:eastAsia="ヒラギノ明朝 Pro W3" w:hAnsi="Times New Roman" w:cs="Times New Roman"/>
          <w:sz w:val="24"/>
          <w:szCs w:val="24"/>
        </w:rPr>
        <w:t xml:space="preserve">,  </w:t>
      </w:r>
      <w:r w:rsidR="00DD0604" w:rsidRPr="00DD0604">
        <w:rPr>
          <w:rFonts w:ascii="Times New Roman" w:eastAsia="ヒラギノ明朝 Pro W3" w:hAnsi="Times New Roman" w:cs="Times New Roman"/>
          <w:sz w:val="24"/>
          <w:szCs w:val="24"/>
        </w:rPr>
        <w:t xml:space="preserve">Şiddet Önleme ve İzleme Merkezine </w:t>
      </w:r>
      <w:r w:rsidRPr="00DD0604">
        <w:rPr>
          <w:rFonts w:ascii="Times New Roman" w:eastAsia="ヒラギノ明朝 Pro W3" w:hAnsi="Times New Roman" w:cs="Times New Roman"/>
          <w:sz w:val="24"/>
          <w:szCs w:val="24"/>
        </w:rPr>
        <w:t>ve</w:t>
      </w:r>
      <w:r w:rsidR="00DD0604">
        <w:rPr>
          <w:rFonts w:ascii="Times New Roman" w:eastAsia="ヒラギノ明朝 Pro W3" w:hAnsi="Times New Roman" w:cs="Times New Roman"/>
          <w:sz w:val="24"/>
          <w:szCs w:val="24"/>
        </w:rPr>
        <w:t>/veya</w:t>
      </w:r>
      <w:r w:rsidRPr="00DD0604">
        <w:rPr>
          <w:rFonts w:ascii="Times New Roman" w:eastAsia="ヒラギノ明朝 Pro W3" w:hAnsi="Times New Roman" w:cs="Times New Roman"/>
          <w:sz w:val="24"/>
          <w:szCs w:val="24"/>
        </w:rPr>
        <w:t xml:space="preserve"> diğer </w:t>
      </w:r>
      <w:r w:rsidR="00DD0604" w:rsidRPr="00DD0604">
        <w:rPr>
          <w:rFonts w:ascii="Times New Roman" w:eastAsia="ヒラギノ明朝 Pro W3" w:hAnsi="Times New Roman" w:cs="Times New Roman"/>
          <w:sz w:val="24"/>
          <w:szCs w:val="24"/>
        </w:rPr>
        <w:t xml:space="preserve">kurumlara </w:t>
      </w:r>
      <w:r w:rsidRPr="00DD0604">
        <w:rPr>
          <w:rFonts w:ascii="Times New Roman" w:eastAsia="ヒラギノ明朝 Pro W3" w:hAnsi="Times New Roman" w:cs="Times New Roman"/>
          <w:sz w:val="24"/>
          <w:szCs w:val="24"/>
        </w:rPr>
        <w:t>güvenli bir şekilde ulaşmasını</w:t>
      </w:r>
      <w:r w:rsidR="001D0C7A">
        <w:rPr>
          <w:rFonts w:ascii="Times New Roman" w:eastAsia="ヒラギノ明朝 Pro W3" w:hAnsi="Times New Roman" w:cs="Times New Roman"/>
          <w:sz w:val="24"/>
          <w:szCs w:val="24"/>
        </w:rPr>
        <w:t>n</w:t>
      </w:r>
      <w:r w:rsidRPr="00DD0604">
        <w:rPr>
          <w:rFonts w:ascii="Times New Roman" w:eastAsia="Calibri" w:hAnsi="Times New Roman" w:cs="Times New Roman"/>
          <w:noProof/>
          <w:sz w:val="24"/>
          <w:szCs w:val="24"/>
        </w:rPr>
        <w:t xml:space="preserve"> sağla</w:t>
      </w:r>
      <w:r w:rsidR="001D0C7A">
        <w:rPr>
          <w:rFonts w:ascii="Times New Roman" w:eastAsia="Calibri" w:hAnsi="Times New Roman" w:cs="Times New Roman"/>
          <w:noProof/>
          <w:sz w:val="24"/>
          <w:szCs w:val="24"/>
        </w:rPr>
        <w:t>nması</w:t>
      </w:r>
      <w:r w:rsidRPr="00DD0604">
        <w:rPr>
          <w:rFonts w:ascii="Times New Roman" w:eastAsia="Calibri" w:hAnsi="Times New Roman" w:cs="Times New Roman"/>
          <w:noProof/>
          <w:sz w:val="24"/>
          <w:szCs w:val="24"/>
        </w:rPr>
        <w:t>,</w:t>
      </w:r>
    </w:p>
    <w:p w:rsidR="0016063F" w:rsidRPr="00DD0604" w:rsidRDefault="0016063F" w:rsidP="00DD0604">
      <w:pPr>
        <w:numPr>
          <w:ilvl w:val="0"/>
          <w:numId w:val="14"/>
        </w:numPr>
        <w:spacing w:after="0" w:line="240" w:lineRule="auto"/>
        <w:jc w:val="both"/>
        <w:rPr>
          <w:rFonts w:ascii="Times New Roman" w:eastAsia="Calibri" w:hAnsi="Times New Roman" w:cs="Times New Roman"/>
          <w:noProof/>
          <w:sz w:val="24"/>
          <w:szCs w:val="24"/>
        </w:rPr>
      </w:pPr>
      <w:r w:rsidRPr="00DD0604">
        <w:rPr>
          <w:rFonts w:ascii="Times New Roman" w:eastAsia="Calibri" w:hAnsi="Times New Roman" w:cs="Times New Roman"/>
          <w:noProof/>
          <w:sz w:val="24"/>
          <w:szCs w:val="24"/>
        </w:rPr>
        <w:t>Şiddet mağdurlarından ağır ruhsal ve zihinsel sorunları veya ağır psikiyatrik hastalığı olduğu gözlemlenen, psikiyatrik bozukluk tanısı olan kadınları</w:t>
      </w:r>
      <w:r w:rsidR="00DD0604">
        <w:rPr>
          <w:rFonts w:ascii="Times New Roman" w:eastAsia="Calibri" w:hAnsi="Times New Roman" w:cs="Times New Roman"/>
          <w:noProof/>
          <w:sz w:val="24"/>
          <w:szCs w:val="24"/>
        </w:rPr>
        <w:t>n</w:t>
      </w:r>
      <w:r w:rsidRPr="00DD0604">
        <w:rPr>
          <w:rFonts w:ascii="Times New Roman" w:eastAsia="Calibri" w:hAnsi="Times New Roman" w:cs="Times New Roman"/>
          <w:noProof/>
          <w:sz w:val="24"/>
          <w:szCs w:val="24"/>
        </w:rPr>
        <w:t xml:space="preserve"> barınma talebinin olması halinde </w:t>
      </w:r>
      <w:r w:rsidR="00DD0604" w:rsidRPr="00DD0604">
        <w:rPr>
          <w:rFonts w:ascii="Times New Roman" w:eastAsia="Calibri" w:hAnsi="Times New Roman" w:cs="Times New Roman"/>
          <w:noProof/>
          <w:sz w:val="24"/>
          <w:szCs w:val="24"/>
        </w:rPr>
        <w:t>Şiddet Önleme ve İzleme Merkezine</w:t>
      </w:r>
      <w:r w:rsidRPr="00DD0604">
        <w:rPr>
          <w:rFonts w:ascii="Times New Roman" w:eastAsia="Calibri" w:hAnsi="Times New Roman" w:cs="Times New Roman"/>
          <w:noProof/>
          <w:sz w:val="24"/>
          <w:szCs w:val="24"/>
        </w:rPr>
        <w:t xml:space="preserve"> getir</w:t>
      </w:r>
      <w:r w:rsidR="001D0C7A">
        <w:rPr>
          <w:rFonts w:ascii="Times New Roman" w:eastAsia="Calibri" w:hAnsi="Times New Roman" w:cs="Times New Roman"/>
          <w:noProof/>
          <w:sz w:val="24"/>
          <w:szCs w:val="24"/>
        </w:rPr>
        <w:t>il</w:t>
      </w:r>
      <w:r w:rsidRPr="00DD0604">
        <w:rPr>
          <w:rFonts w:ascii="Times New Roman" w:eastAsia="Calibri" w:hAnsi="Times New Roman" w:cs="Times New Roman"/>
          <w:noProof/>
          <w:sz w:val="24"/>
          <w:szCs w:val="24"/>
        </w:rPr>
        <w:t>meden ilgili sağlık kuruluşuna götür</w:t>
      </w:r>
      <w:r w:rsidR="001D0C7A">
        <w:rPr>
          <w:rFonts w:ascii="Times New Roman" w:eastAsia="Calibri" w:hAnsi="Times New Roman" w:cs="Times New Roman"/>
          <w:noProof/>
          <w:sz w:val="24"/>
          <w:szCs w:val="24"/>
        </w:rPr>
        <w:t>ülmesi,</w:t>
      </w:r>
    </w:p>
    <w:p w:rsidR="00DD0604" w:rsidRDefault="00DD0604" w:rsidP="00DD0604">
      <w:pPr>
        <w:spacing w:after="0" w:line="240" w:lineRule="auto"/>
        <w:contextualSpacing/>
        <w:jc w:val="both"/>
        <w:rPr>
          <w:rFonts w:ascii="Times New Roman" w:hAnsi="Times New Roman" w:cs="Times New Roman"/>
          <w:b/>
          <w:sz w:val="24"/>
          <w:szCs w:val="24"/>
        </w:rPr>
      </w:pPr>
    </w:p>
    <w:p w:rsidR="0016063F" w:rsidRPr="00DD0604" w:rsidRDefault="0016063F" w:rsidP="00DD0604">
      <w:pPr>
        <w:spacing w:after="0" w:line="240" w:lineRule="auto"/>
        <w:contextualSpacing/>
        <w:jc w:val="both"/>
        <w:rPr>
          <w:rFonts w:ascii="Times New Roman" w:hAnsi="Times New Roman" w:cs="Times New Roman"/>
          <w:b/>
          <w:sz w:val="24"/>
          <w:szCs w:val="24"/>
        </w:rPr>
      </w:pPr>
      <w:r w:rsidRPr="00DD0604">
        <w:rPr>
          <w:rFonts w:ascii="Times New Roman" w:hAnsi="Times New Roman" w:cs="Times New Roman"/>
          <w:b/>
          <w:sz w:val="24"/>
          <w:szCs w:val="24"/>
        </w:rPr>
        <w:t>Denizli Barosu</w:t>
      </w:r>
      <w:r w:rsidR="001D0C7A">
        <w:rPr>
          <w:rFonts w:ascii="Times New Roman" w:hAnsi="Times New Roman" w:cs="Times New Roman"/>
          <w:b/>
          <w:sz w:val="24"/>
          <w:szCs w:val="24"/>
        </w:rPr>
        <w:t xml:space="preserve"> tarafından</w:t>
      </w:r>
      <w:r w:rsidRPr="00DD0604">
        <w:rPr>
          <w:rFonts w:ascii="Times New Roman" w:hAnsi="Times New Roman" w:cs="Times New Roman"/>
          <w:b/>
          <w:sz w:val="24"/>
          <w:szCs w:val="24"/>
        </w:rPr>
        <w:t>;</w:t>
      </w:r>
    </w:p>
    <w:p w:rsidR="0016063F" w:rsidRPr="00DD0604" w:rsidRDefault="0016063F" w:rsidP="00DD0604">
      <w:pPr>
        <w:pStyle w:val="AralkYok"/>
        <w:numPr>
          <w:ilvl w:val="0"/>
          <w:numId w:val="15"/>
        </w:numPr>
        <w:jc w:val="both"/>
        <w:rPr>
          <w:rFonts w:ascii="Times New Roman" w:hAnsi="Times New Roman"/>
          <w:noProof/>
          <w:sz w:val="24"/>
          <w:szCs w:val="24"/>
          <w:lang w:eastAsia="tr-TR"/>
        </w:rPr>
      </w:pPr>
      <w:r w:rsidRPr="00DD0604">
        <w:rPr>
          <w:rFonts w:ascii="Times New Roman" w:hAnsi="Times New Roman"/>
          <w:noProof/>
          <w:sz w:val="24"/>
          <w:szCs w:val="24"/>
          <w:lang w:eastAsia="tr-TR"/>
        </w:rPr>
        <w:t>6284 Sayılı Kanunun 3/1-c bendi gereği verilen rehberlik danışmanlık hizmetlerinden Hukuki danışmanlık hizmetini</w:t>
      </w:r>
      <w:r w:rsidR="001D0C7A">
        <w:rPr>
          <w:rFonts w:ascii="Times New Roman" w:hAnsi="Times New Roman"/>
          <w:noProof/>
          <w:sz w:val="24"/>
          <w:szCs w:val="24"/>
          <w:lang w:eastAsia="tr-TR"/>
        </w:rPr>
        <w:t>n</w:t>
      </w:r>
      <w:r w:rsidRPr="00DD0604">
        <w:rPr>
          <w:rFonts w:ascii="Times New Roman" w:hAnsi="Times New Roman"/>
          <w:noProof/>
          <w:sz w:val="24"/>
          <w:szCs w:val="24"/>
          <w:lang w:eastAsia="tr-TR"/>
        </w:rPr>
        <w:t xml:space="preserve"> sağla</w:t>
      </w:r>
      <w:r w:rsidR="001D0C7A">
        <w:rPr>
          <w:rFonts w:ascii="Times New Roman" w:hAnsi="Times New Roman"/>
          <w:noProof/>
          <w:sz w:val="24"/>
          <w:szCs w:val="24"/>
          <w:lang w:eastAsia="tr-TR"/>
        </w:rPr>
        <w:t>nması</w:t>
      </w:r>
      <w:r w:rsidRPr="00DD0604">
        <w:rPr>
          <w:rFonts w:ascii="Times New Roman" w:hAnsi="Times New Roman"/>
          <w:noProof/>
          <w:sz w:val="24"/>
          <w:szCs w:val="24"/>
          <w:lang w:eastAsia="tr-TR"/>
        </w:rPr>
        <w:t>,</w:t>
      </w:r>
    </w:p>
    <w:p w:rsidR="0016063F" w:rsidRPr="00816DB8" w:rsidRDefault="0016063F" w:rsidP="00DD0604">
      <w:pPr>
        <w:pStyle w:val="AralkYok"/>
        <w:numPr>
          <w:ilvl w:val="0"/>
          <w:numId w:val="15"/>
        </w:numPr>
        <w:jc w:val="both"/>
        <w:rPr>
          <w:rFonts w:ascii="Times New Roman" w:hAnsi="Times New Roman"/>
          <w:b/>
          <w:sz w:val="24"/>
          <w:szCs w:val="24"/>
        </w:rPr>
      </w:pPr>
      <w:r w:rsidRPr="00DD0604">
        <w:rPr>
          <w:rFonts w:ascii="Times New Roman" w:hAnsi="Times New Roman"/>
          <w:noProof/>
          <w:sz w:val="24"/>
          <w:szCs w:val="24"/>
          <w:lang w:eastAsia="tr-TR"/>
        </w:rPr>
        <w:t xml:space="preserve">Yüksek can güvenliği riski olan kadınların adli yardım talebinin olması halinde </w:t>
      </w:r>
      <w:r w:rsidR="00DD0604" w:rsidRPr="00DD0604">
        <w:rPr>
          <w:rFonts w:ascii="Times New Roman" w:hAnsi="Times New Roman"/>
          <w:noProof/>
          <w:sz w:val="24"/>
          <w:szCs w:val="24"/>
          <w:lang w:eastAsia="tr-TR"/>
        </w:rPr>
        <w:t>Ş</w:t>
      </w:r>
      <w:r w:rsidR="00847187">
        <w:rPr>
          <w:rFonts w:ascii="Times New Roman" w:hAnsi="Times New Roman"/>
          <w:noProof/>
          <w:sz w:val="24"/>
          <w:szCs w:val="24"/>
          <w:lang w:eastAsia="tr-TR"/>
        </w:rPr>
        <w:t>iddet Önleme ve İzleme Merkezi</w:t>
      </w:r>
      <w:r w:rsidRPr="00DD0604">
        <w:rPr>
          <w:rFonts w:ascii="Times New Roman" w:hAnsi="Times New Roman"/>
          <w:noProof/>
          <w:sz w:val="24"/>
          <w:szCs w:val="24"/>
          <w:lang w:eastAsia="tr-TR"/>
        </w:rPr>
        <w:t xml:space="preserve"> tarafından onaylanan SOYBİS çıktısının </w:t>
      </w:r>
      <w:r w:rsidRPr="001D0C7A">
        <w:rPr>
          <w:rFonts w:ascii="Times New Roman" w:hAnsi="Times New Roman"/>
          <w:noProof/>
          <w:color w:val="000000" w:themeColor="text1"/>
          <w:sz w:val="24"/>
          <w:szCs w:val="24"/>
          <w:lang w:eastAsia="tr-TR"/>
        </w:rPr>
        <w:t xml:space="preserve">Denizli Barosu Başkanlığı Aile İçi Şiddeti Önleme Birimine </w:t>
      </w:r>
      <w:r w:rsidRPr="00DD0604">
        <w:rPr>
          <w:rFonts w:ascii="Times New Roman" w:hAnsi="Times New Roman"/>
          <w:noProof/>
          <w:sz w:val="24"/>
          <w:szCs w:val="24"/>
          <w:lang w:eastAsia="tr-TR"/>
        </w:rPr>
        <w:t>gönderilmesi</w:t>
      </w:r>
      <w:r w:rsidR="00847187">
        <w:rPr>
          <w:rFonts w:ascii="Times New Roman" w:hAnsi="Times New Roman"/>
          <w:noProof/>
          <w:sz w:val="24"/>
          <w:szCs w:val="24"/>
          <w:lang w:eastAsia="tr-TR"/>
        </w:rPr>
        <w:t>ni takiben</w:t>
      </w:r>
      <w:r w:rsidRPr="00DD0604">
        <w:rPr>
          <w:rFonts w:ascii="Times New Roman" w:hAnsi="Times New Roman"/>
          <w:noProof/>
          <w:sz w:val="24"/>
          <w:szCs w:val="24"/>
          <w:lang w:eastAsia="tr-TR"/>
        </w:rPr>
        <w:t xml:space="preserve"> gerekli işlemleri</w:t>
      </w:r>
      <w:r w:rsidR="001D0C7A">
        <w:rPr>
          <w:rFonts w:ascii="Times New Roman" w:hAnsi="Times New Roman"/>
          <w:noProof/>
          <w:sz w:val="24"/>
          <w:szCs w:val="24"/>
          <w:lang w:eastAsia="tr-TR"/>
        </w:rPr>
        <w:t>n</w:t>
      </w:r>
      <w:r w:rsidRPr="00DD0604">
        <w:rPr>
          <w:rFonts w:ascii="Times New Roman" w:hAnsi="Times New Roman"/>
          <w:noProof/>
          <w:sz w:val="24"/>
          <w:szCs w:val="24"/>
          <w:lang w:eastAsia="tr-TR"/>
        </w:rPr>
        <w:t xml:space="preserve"> yap</w:t>
      </w:r>
      <w:r w:rsidR="001D0C7A">
        <w:rPr>
          <w:rFonts w:ascii="Times New Roman" w:hAnsi="Times New Roman"/>
          <w:noProof/>
          <w:sz w:val="24"/>
          <w:szCs w:val="24"/>
          <w:lang w:eastAsia="tr-TR"/>
        </w:rPr>
        <w:t>ılması,</w:t>
      </w:r>
    </w:p>
    <w:p w:rsidR="00816DB8" w:rsidRDefault="00816DB8" w:rsidP="00816DB8">
      <w:pPr>
        <w:pStyle w:val="AralkYok"/>
        <w:jc w:val="both"/>
        <w:rPr>
          <w:rFonts w:ascii="Times New Roman" w:hAnsi="Times New Roman"/>
          <w:noProof/>
          <w:sz w:val="24"/>
          <w:szCs w:val="24"/>
          <w:lang w:eastAsia="tr-TR"/>
        </w:rPr>
      </w:pPr>
    </w:p>
    <w:p w:rsidR="00816DB8" w:rsidRPr="000E3854" w:rsidRDefault="00816DB8" w:rsidP="00816DB8">
      <w:pPr>
        <w:pStyle w:val="AralkYok"/>
        <w:jc w:val="both"/>
        <w:rPr>
          <w:rFonts w:ascii="Times New Roman" w:hAnsi="Times New Roman"/>
          <w:b/>
          <w:noProof/>
          <w:sz w:val="24"/>
          <w:szCs w:val="24"/>
          <w:lang w:eastAsia="tr-TR"/>
        </w:rPr>
      </w:pPr>
      <w:r w:rsidRPr="000E3854">
        <w:rPr>
          <w:rFonts w:ascii="Times New Roman" w:hAnsi="Times New Roman"/>
          <w:b/>
          <w:noProof/>
          <w:sz w:val="24"/>
          <w:szCs w:val="24"/>
          <w:lang w:eastAsia="tr-TR"/>
        </w:rPr>
        <w:t>İl Milli Eğitim Müdürlüğü Tarafından;</w:t>
      </w:r>
    </w:p>
    <w:p w:rsidR="00816DB8" w:rsidRPr="000E3854" w:rsidRDefault="000E3854" w:rsidP="00816DB8">
      <w:pPr>
        <w:numPr>
          <w:ilvl w:val="0"/>
          <w:numId w:val="20"/>
        </w:numPr>
        <w:tabs>
          <w:tab w:val="left" w:pos="709"/>
        </w:tabs>
        <w:spacing w:after="0" w:line="240" w:lineRule="auto"/>
        <w:jc w:val="both"/>
        <w:rPr>
          <w:rFonts w:ascii="Times New Roman" w:hAnsi="Times New Roman" w:cs="Times New Roman"/>
          <w:sz w:val="24"/>
          <w:szCs w:val="24"/>
        </w:rPr>
      </w:pPr>
      <w:r w:rsidRPr="000E3854">
        <w:rPr>
          <w:rFonts w:ascii="Times New Roman" w:hAnsi="Times New Roman" w:cs="Times New Roman"/>
          <w:sz w:val="24"/>
          <w:szCs w:val="24"/>
        </w:rPr>
        <w:t>G</w:t>
      </w:r>
      <w:r w:rsidR="00816DB8" w:rsidRPr="000E3854">
        <w:rPr>
          <w:rFonts w:ascii="Times New Roman" w:hAnsi="Times New Roman" w:cs="Times New Roman"/>
          <w:sz w:val="24"/>
          <w:szCs w:val="24"/>
        </w:rPr>
        <w:t>izlilik esaslarına özen gösterilerek;</w:t>
      </w:r>
      <w:r w:rsidRPr="000E3854">
        <w:rPr>
          <w:rFonts w:ascii="Times New Roman" w:hAnsi="Times New Roman" w:cs="Times New Roman"/>
          <w:sz w:val="24"/>
          <w:szCs w:val="24"/>
        </w:rPr>
        <w:t xml:space="preserve"> </w:t>
      </w:r>
      <w:r w:rsidR="00816DB8" w:rsidRPr="000E3854">
        <w:rPr>
          <w:rFonts w:ascii="Times New Roman" w:hAnsi="Times New Roman" w:cs="Times New Roman"/>
          <w:sz w:val="24"/>
          <w:szCs w:val="24"/>
        </w:rPr>
        <w:t xml:space="preserve">Aile ve Sosyal Politikalar İl Müdürlüğüne bağlı kuruluşlardan hizmet alan kadın ve beraberindeki çocukların </w:t>
      </w:r>
      <w:r w:rsidRPr="000E3854">
        <w:rPr>
          <w:rFonts w:ascii="Times New Roman" w:hAnsi="Times New Roman" w:cs="Times New Roman"/>
          <w:sz w:val="24"/>
          <w:szCs w:val="24"/>
        </w:rPr>
        <w:t>gecikme ve aksama yaşanmadan örgün ve yaygın eğitim olanaklarından yararlandırılması,</w:t>
      </w:r>
    </w:p>
    <w:p w:rsidR="00816DB8" w:rsidRPr="000E3854" w:rsidRDefault="00816DB8" w:rsidP="00816DB8">
      <w:pPr>
        <w:numPr>
          <w:ilvl w:val="0"/>
          <w:numId w:val="20"/>
        </w:numPr>
        <w:tabs>
          <w:tab w:val="left" w:pos="709"/>
        </w:tabs>
        <w:spacing w:after="0" w:line="240" w:lineRule="auto"/>
        <w:jc w:val="both"/>
        <w:rPr>
          <w:rFonts w:ascii="Times New Roman" w:hAnsi="Times New Roman" w:cs="Times New Roman"/>
          <w:sz w:val="24"/>
          <w:szCs w:val="24"/>
        </w:rPr>
      </w:pPr>
      <w:r w:rsidRPr="000E3854">
        <w:rPr>
          <w:rFonts w:ascii="Times New Roman" w:hAnsi="Times New Roman" w:cs="Times New Roman"/>
          <w:sz w:val="24"/>
          <w:szCs w:val="24"/>
        </w:rPr>
        <w:t>Kadınlara ve beraberindeki çocuklara sunulan eğitim olanaklarının ve hizmetlerinin geliştirilmesi ve ücretsiz yararlanmalarının sağlanması,</w:t>
      </w:r>
    </w:p>
    <w:p w:rsidR="00816DB8" w:rsidRPr="000E3854" w:rsidRDefault="00816DB8" w:rsidP="00816DB8">
      <w:pPr>
        <w:pStyle w:val="ListeParagraf"/>
        <w:numPr>
          <w:ilvl w:val="0"/>
          <w:numId w:val="20"/>
        </w:numPr>
        <w:jc w:val="both"/>
      </w:pPr>
      <w:r w:rsidRPr="000E3854">
        <w:t>Kadına yönelik şiddetin önlenmesine ilişkin eğitim faaliyetlerinin uygulanmasında aktif yer alınması,</w:t>
      </w:r>
    </w:p>
    <w:p w:rsidR="00816DB8" w:rsidRDefault="00816DB8" w:rsidP="000E3854">
      <w:pPr>
        <w:tabs>
          <w:tab w:val="left" w:pos="709"/>
        </w:tabs>
        <w:spacing w:after="0" w:line="240" w:lineRule="auto"/>
        <w:ind w:left="720"/>
        <w:jc w:val="both"/>
      </w:pPr>
    </w:p>
    <w:p w:rsidR="00816DB8" w:rsidRDefault="000E3854" w:rsidP="00816DB8">
      <w:pPr>
        <w:pStyle w:val="AralkYok"/>
        <w:jc w:val="both"/>
        <w:rPr>
          <w:rFonts w:ascii="Times New Roman" w:hAnsi="Times New Roman"/>
          <w:b/>
          <w:sz w:val="24"/>
          <w:szCs w:val="24"/>
        </w:rPr>
      </w:pPr>
      <w:r>
        <w:rPr>
          <w:rFonts w:ascii="Times New Roman" w:hAnsi="Times New Roman"/>
          <w:b/>
          <w:sz w:val="24"/>
          <w:szCs w:val="24"/>
        </w:rPr>
        <w:t>Çalışma ve İş Kurumu İl Müdürlüğü tarafından;</w:t>
      </w:r>
    </w:p>
    <w:p w:rsidR="000E3854" w:rsidRPr="000E3854" w:rsidRDefault="000E3854" w:rsidP="000E3854">
      <w:pPr>
        <w:pStyle w:val="ListeParagraf"/>
        <w:numPr>
          <w:ilvl w:val="0"/>
          <w:numId w:val="23"/>
        </w:numPr>
        <w:tabs>
          <w:tab w:val="left" w:pos="709"/>
        </w:tabs>
        <w:jc w:val="both"/>
        <w:rPr>
          <w:rFonts w:eastAsiaTheme="minorHAnsi"/>
          <w:lang w:eastAsia="en-US"/>
        </w:rPr>
      </w:pPr>
      <w:r w:rsidRPr="000E3854">
        <w:t>Kadınların meslek edinmelerine, istihdamlarına, istihdamın korunması ve geliştirilmesine ilişkin etkin çalışmalar yap</w:t>
      </w:r>
      <w:r>
        <w:t>ılması</w:t>
      </w:r>
      <w:r w:rsidRPr="000E3854">
        <w:t>,</w:t>
      </w:r>
    </w:p>
    <w:p w:rsidR="000C3A8C" w:rsidRPr="000C3A8C" w:rsidRDefault="000C3A8C" w:rsidP="000C3A8C">
      <w:pPr>
        <w:numPr>
          <w:ilvl w:val="0"/>
          <w:numId w:val="23"/>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Kadınlara i</w:t>
      </w:r>
      <w:r w:rsidRPr="000C3A8C">
        <w:rPr>
          <w:rFonts w:ascii="Times New Roman" w:hAnsi="Times New Roman" w:cs="Times New Roman"/>
          <w:color w:val="222222"/>
          <w:sz w:val="24"/>
          <w:szCs w:val="24"/>
        </w:rPr>
        <w:t>ş ve meslek danışmanlığı hizmetleri ver</w:t>
      </w:r>
      <w:r>
        <w:rPr>
          <w:rFonts w:ascii="Times New Roman" w:hAnsi="Times New Roman" w:cs="Times New Roman"/>
          <w:color w:val="222222"/>
          <w:sz w:val="24"/>
          <w:szCs w:val="24"/>
        </w:rPr>
        <w:t>ilmesi,</w:t>
      </w:r>
    </w:p>
    <w:p w:rsidR="000E3854" w:rsidRPr="00C77C6D" w:rsidRDefault="000E3854" w:rsidP="000E3854">
      <w:pPr>
        <w:pStyle w:val="ListeParagraf"/>
        <w:numPr>
          <w:ilvl w:val="0"/>
          <w:numId w:val="23"/>
        </w:numPr>
        <w:tabs>
          <w:tab w:val="left" w:pos="709"/>
        </w:tabs>
        <w:jc w:val="both"/>
        <w:rPr>
          <w:rFonts w:eastAsiaTheme="minorHAnsi"/>
          <w:lang w:eastAsia="en-US"/>
        </w:rPr>
      </w:pPr>
      <w:r>
        <w:t>Y</w:t>
      </w:r>
      <w:r w:rsidRPr="000E3854">
        <w:t xml:space="preserve">erel iş piyasası ihtiyaçları doğrultusunda istihdam garantili ya da </w:t>
      </w:r>
      <w:r>
        <w:t xml:space="preserve">iş bulma </w:t>
      </w:r>
      <w:r w:rsidR="002E16C9">
        <w:t xml:space="preserve">olanağı </w:t>
      </w:r>
      <w:r w:rsidR="002E16C9" w:rsidRPr="000E3854">
        <w:t>yüksek</w:t>
      </w:r>
      <w:r w:rsidRPr="000E3854">
        <w:t xml:space="preserve"> meslek alan</w:t>
      </w:r>
      <w:r>
        <w:t>larına ilişkin kurslar açmak ve bu kurslardan öncelikli</w:t>
      </w:r>
      <w:r w:rsidR="002E16C9">
        <w:t xml:space="preserve"> </w:t>
      </w:r>
      <w:r>
        <w:t>kadınların yararlanmasının sağlanması</w:t>
      </w:r>
      <w:r w:rsidRPr="000E3854">
        <w:t>,</w:t>
      </w:r>
    </w:p>
    <w:p w:rsidR="00C77C6D" w:rsidRPr="00DD0604" w:rsidRDefault="00C77C6D" w:rsidP="00C77C6D">
      <w:pPr>
        <w:pStyle w:val="ListeParagraf"/>
        <w:numPr>
          <w:ilvl w:val="0"/>
          <w:numId w:val="23"/>
        </w:numPr>
        <w:jc w:val="both"/>
      </w:pPr>
      <w:r w:rsidRPr="00DD0604">
        <w:lastRenderedPageBreak/>
        <w:t>Şiddet mağduru kadınlar için istihdam garantili meslek/iş edinme atölyelerinin kurulmasının sağlanması,</w:t>
      </w:r>
    </w:p>
    <w:p w:rsidR="00C77C6D" w:rsidRPr="000C3A8C" w:rsidRDefault="00C77C6D" w:rsidP="00C77C6D">
      <w:pPr>
        <w:pStyle w:val="ListeParagraf"/>
        <w:tabs>
          <w:tab w:val="left" w:pos="709"/>
        </w:tabs>
        <w:ind w:left="720"/>
        <w:jc w:val="both"/>
        <w:rPr>
          <w:rFonts w:eastAsiaTheme="minorHAnsi"/>
          <w:lang w:eastAsia="en-US"/>
        </w:rPr>
      </w:pPr>
    </w:p>
    <w:p w:rsidR="00847187" w:rsidRDefault="00847187" w:rsidP="00847187">
      <w:pPr>
        <w:spacing w:after="0" w:line="240" w:lineRule="auto"/>
        <w:contextualSpacing/>
        <w:jc w:val="both"/>
        <w:rPr>
          <w:rFonts w:ascii="Times New Roman" w:hAnsi="Times New Roman" w:cs="Times New Roman"/>
          <w:b/>
          <w:sz w:val="24"/>
          <w:szCs w:val="24"/>
        </w:rPr>
      </w:pPr>
    </w:p>
    <w:p w:rsidR="0016063F" w:rsidRPr="00796E8E" w:rsidRDefault="0016063F" w:rsidP="00847187">
      <w:pPr>
        <w:spacing w:after="0" w:line="240" w:lineRule="auto"/>
        <w:contextualSpacing/>
        <w:jc w:val="both"/>
        <w:rPr>
          <w:rFonts w:ascii="Times New Roman" w:hAnsi="Times New Roman" w:cs="Times New Roman"/>
          <w:b/>
          <w:sz w:val="24"/>
          <w:szCs w:val="24"/>
        </w:rPr>
      </w:pPr>
      <w:r w:rsidRPr="00796E8E">
        <w:rPr>
          <w:rFonts w:ascii="Times New Roman" w:hAnsi="Times New Roman" w:cs="Times New Roman"/>
          <w:b/>
          <w:sz w:val="24"/>
          <w:szCs w:val="24"/>
        </w:rPr>
        <w:t>İl Sağlık Müdürlüğü</w:t>
      </w:r>
      <w:r w:rsidR="001D0C7A" w:rsidRPr="00796E8E">
        <w:rPr>
          <w:rFonts w:ascii="Times New Roman" w:hAnsi="Times New Roman" w:cs="Times New Roman"/>
          <w:b/>
          <w:sz w:val="24"/>
          <w:szCs w:val="24"/>
        </w:rPr>
        <w:t xml:space="preserve"> tarafından</w:t>
      </w:r>
      <w:r w:rsidR="00847187" w:rsidRPr="00796E8E">
        <w:rPr>
          <w:rFonts w:ascii="Times New Roman" w:hAnsi="Times New Roman" w:cs="Times New Roman"/>
          <w:b/>
          <w:sz w:val="24"/>
          <w:szCs w:val="24"/>
        </w:rPr>
        <w:t>;</w:t>
      </w:r>
    </w:p>
    <w:p w:rsidR="00796E8E" w:rsidRPr="00796E8E" w:rsidRDefault="00796E8E" w:rsidP="00796E8E">
      <w:pPr>
        <w:numPr>
          <w:ilvl w:val="1"/>
          <w:numId w:val="11"/>
        </w:numPr>
        <w:spacing w:after="0" w:line="240" w:lineRule="auto"/>
        <w:ind w:left="709"/>
        <w:jc w:val="both"/>
        <w:rPr>
          <w:rFonts w:ascii="Times New Roman" w:hAnsi="Times New Roman" w:cs="Times New Roman"/>
        </w:rPr>
      </w:pPr>
      <w:proofErr w:type="spellStart"/>
      <w:r w:rsidRPr="00796E8E">
        <w:rPr>
          <w:rFonts w:ascii="Times New Roman" w:hAnsi="Times New Roman" w:cs="Times New Roman"/>
        </w:rPr>
        <w:t>ŞÖNİM’e</w:t>
      </w:r>
      <w:proofErr w:type="spellEnd"/>
      <w:r w:rsidRPr="00796E8E">
        <w:rPr>
          <w:rFonts w:ascii="Times New Roman" w:hAnsi="Times New Roman" w:cs="Times New Roman"/>
        </w:rPr>
        <w:t xml:space="preserve"> başvuru yapan ve/veya Kadın Konukevlerinden barınma hizmeti alan töre, namus cinayeti ve can güvenliği riski olan şiddet mağdurları ve beraberindeki çocuklarının sağlık kuruluşlarında bekletilmeksizin hizmetten faydalanmasının sağlanması için “öncelikli hasta grubunda” değerlendirilmesi,</w:t>
      </w:r>
    </w:p>
    <w:p w:rsidR="00796E8E" w:rsidRPr="00796E8E" w:rsidRDefault="00796E8E" w:rsidP="00796E8E">
      <w:pPr>
        <w:numPr>
          <w:ilvl w:val="1"/>
          <w:numId w:val="11"/>
        </w:numPr>
        <w:spacing w:after="0" w:line="240" w:lineRule="auto"/>
        <w:ind w:left="709"/>
        <w:jc w:val="both"/>
        <w:rPr>
          <w:rFonts w:ascii="Times New Roman" w:hAnsi="Times New Roman" w:cs="Times New Roman"/>
          <w:color w:val="FF0000"/>
        </w:rPr>
      </w:pPr>
      <w:r w:rsidRPr="00796E8E">
        <w:rPr>
          <w:rFonts w:ascii="Times New Roman" w:hAnsi="Times New Roman" w:cs="Times New Roman"/>
        </w:rPr>
        <w:t>Akıl ve ruh sağlığı yerinde olmayan ve/veya madde bağımlılığı nedeniyle yatarak tedavi olması gereken kadınlar ve erkekler için ilgili kliniklerde öncelik tanınması,</w:t>
      </w:r>
    </w:p>
    <w:p w:rsidR="00796E8E" w:rsidRPr="00796E8E" w:rsidRDefault="00796E8E" w:rsidP="00796E8E">
      <w:pPr>
        <w:numPr>
          <w:ilvl w:val="1"/>
          <w:numId w:val="11"/>
        </w:numPr>
        <w:spacing w:after="0" w:line="240" w:lineRule="auto"/>
        <w:ind w:left="709"/>
        <w:jc w:val="both"/>
        <w:rPr>
          <w:rFonts w:ascii="Times New Roman" w:hAnsi="Times New Roman" w:cs="Times New Roman"/>
        </w:rPr>
      </w:pPr>
      <w:r w:rsidRPr="00796E8E">
        <w:rPr>
          <w:rFonts w:ascii="Times New Roman" w:hAnsi="Times New Roman" w:cs="Times New Roman"/>
        </w:rPr>
        <w:t>Şiddet mağdurunun barınma hizmeti alabilmesi için gerekli olan akıl ruh sağlığının yerinde olup olmadığına ve toplu yerde yaşayabileceğine dair rapora ihtiyaç duyulduğundan, hastanelerin psikiyatri servisinde görevli doktorlar tarafından mesai saatleri dışında icap nöbeti tutularak gerekli hizmetin sağlanması,</w:t>
      </w:r>
    </w:p>
    <w:p w:rsidR="00796E8E" w:rsidRPr="00796E8E" w:rsidRDefault="00796E8E" w:rsidP="00796E8E">
      <w:pPr>
        <w:numPr>
          <w:ilvl w:val="1"/>
          <w:numId w:val="11"/>
        </w:numPr>
        <w:spacing w:after="0" w:line="240" w:lineRule="auto"/>
        <w:ind w:left="709"/>
        <w:jc w:val="both"/>
        <w:rPr>
          <w:rFonts w:ascii="Times New Roman" w:hAnsi="Times New Roman" w:cs="Times New Roman"/>
        </w:rPr>
      </w:pPr>
      <w:r w:rsidRPr="00796E8E">
        <w:rPr>
          <w:rFonts w:ascii="Times New Roman" w:hAnsi="Times New Roman" w:cs="Times New Roman"/>
        </w:rPr>
        <w:t xml:space="preserve">Şiddet mağdurunun barınma hizmeti alabilmesi için gerekli olan </w:t>
      </w:r>
      <w:r w:rsidRPr="00796E8E">
        <w:rPr>
          <w:rFonts w:ascii="Times New Roman" w:eastAsia="ヒラギノ明朝 Pro W3" w:hAnsi="Times New Roman" w:cs="Times New Roman"/>
        </w:rPr>
        <w:t xml:space="preserve">bulaşıcı ve sürekli tıbbi bakım isteyen bir hastalığı bulunup bulunmadığı ve </w:t>
      </w:r>
      <w:r w:rsidRPr="00796E8E">
        <w:rPr>
          <w:rFonts w:ascii="Times New Roman" w:hAnsi="Times New Roman" w:cs="Times New Roman"/>
        </w:rPr>
        <w:t>toplu yerde yaşayabileceğine dair raporun ivedilikle düzenlenmesinin sağlanması,</w:t>
      </w:r>
    </w:p>
    <w:p w:rsidR="00796E8E" w:rsidRPr="00796E8E" w:rsidRDefault="00796E8E" w:rsidP="00796E8E">
      <w:pPr>
        <w:numPr>
          <w:ilvl w:val="1"/>
          <w:numId w:val="11"/>
        </w:numPr>
        <w:spacing w:after="0" w:line="240" w:lineRule="auto"/>
        <w:ind w:left="709"/>
        <w:jc w:val="both"/>
        <w:rPr>
          <w:rFonts w:ascii="Times New Roman" w:hAnsi="Times New Roman" w:cs="Times New Roman"/>
        </w:rPr>
      </w:pPr>
      <w:r w:rsidRPr="00796E8E">
        <w:rPr>
          <w:rFonts w:ascii="Times New Roman" w:hAnsi="Times New Roman" w:cs="Times New Roman"/>
        </w:rPr>
        <w:t>Şiddet mağdurları hakkında düzenlenen genel adli muayene raporlarının ayrıntılı şekilde düzenlenmesi,</w:t>
      </w:r>
    </w:p>
    <w:p w:rsidR="00796E8E" w:rsidRPr="00796E8E" w:rsidRDefault="00796E8E" w:rsidP="00796E8E">
      <w:pPr>
        <w:numPr>
          <w:ilvl w:val="1"/>
          <w:numId w:val="11"/>
        </w:numPr>
        <w:spacing w:after="0" w:line="240" w:lineRule="auto"/>
        <w:ind w:left="709"/>
        <w:jc w:val="both"/>
        <w:rPr>
          <w:rFonts w:ascii="Times New Roman" w:hAnsi="Times New Roman" w:cs="Times New Roman"/>
        </w:rPr>
      </w:pPr>
      <w:r w:rsidRPr="00796E8E">
        <w:rPr>
          <w:rFonts w:ascii="Times New Roman" w:hAnsi="Times New Roman" w:cs="Times New Roman"/>
        </w:rPr>
        <w:t xml:space="preserve">6284 sayılı kanunun 5/1 (h-ı) maddelerine göre şiddet faillerinin muayene ve tedavisinin sağlanması aşamasında gerekli takibinin yapılması ve sonucunun </w:t>
      </w:r>
      <w:proofErr w:type="spellStart"/>
      <w:r w:rsidRPr="00796E8E">
        <w:rPr>
          <w:rFonts w:ascii="Times New Roman" w:hAnsi="Times New Roman" w:cs="Times New Roman"/>
        </w:rPr>
        <w:t>ŞÖNİM’e</w:t>
      </w:r>
      <w:proofErr w:type="spellEnd"/>
      <w:r w:rsidRPr="00796E8E">
        <w:rPr>
          <w:rFonts w:ascii="Times New Roman" w:hAnsi="Times New Roman" w:cs="Times New Roman"/>
        </w:rPr>
        <w:t xml:space="preserve"> bildirilmesi,</w:t>
      </w:r>
    </w:p>
    <w:p w:rsidR="00796E8E" w:rsidRPr="00796E8E" w:rsidRDefault="00796E8E" w:rsidP="00796E8E">
      <w:pPr>
        <w:numPr>
          <w:ilvl w:val="1"/>
          <w:numId w:val="11"/>
        </w:numPr>
        <w:spacing w:after="0" w:line="240" w:lineRule="auto"/>
        <w:ind w:left="709"/>
        <w:jc w:val="both"/>
        <w:rPr>
          <w:rFonts w:ascii="Times New Roman" w:hAnsi="Times New Roman" w:cs="Times New Roman"/>
        </w:rPr>
      </w:pPr>
      <w:r w:rsidRPr="00796E8E">
        <w:rPr>
          <w:rFonts w:ascii="Times New Roman" w:hAnsi="Times New Roman" w:cs="Times New Roman"/>
        </w:rPr>
        <w:t>Şiddete uğrayan ve şiddete uğrama tehlikesi bulunan kadın ve beraberindeki çocuklarla ilgili sağlık hizmetlerinde gizliliğin sağlanması,</w:t>
      </w:r>
    </w:p>
    <w:p w:rsidR="00796E8E" w:rsidRPr="00796E8E" w:rsidRDefault="00796E8E" w:rsidP="00796E8E">
      <w:pPr>
        <w:numPr>
          <w:ilvl w:val="1"/>
          <w:numId w:val="11"/>
        </w:numPr>
        <w:spacing w:after="0" w:line="240" w:lineRule="auto"/>
        <w:ind w:left="709"/>
        <w:jc w:val="both"/>
        <w:rPr>
          <w:rFonts w:ascii="Times New Roman" w:hAnsi="Times New Roman" w:cs="Times New Roman"/>
        </w:rPr>
      </w:pPr>
      <w:r w:rsidRPr="00796E8E">
        <w:rPr>
          <w:rFonts w:ascii="Times New Roman" w:hAnsi="Times New Roman" w:cs="Times New Roman"/>
        </w:rPr>
        <w:t>İl Eylem Planında öngörülen eğitim faaliyetlerinin uygulanmasında aktif yer alınması,</w:t>
      </w:r>
    </w:p>
    <w:p w:rsidR="005E0DC1" w:rsidRPr="00796E8E" w:rsidRDefault="005E0DC1" w:rsidP="005E0DC1">
      <w:pPr>
        <w:jc w:val="both"/>
        <w:rPr>
          <w:rFonts w:ascii="Times New Roman" w:hAnsi="Times New Roman" w:cs="Times New Roman"/>
          <w:color w:val="FF0000"/>
        </w:rPr>
      </w:pPr>
    </w:p>
    <w:p w:rsidR="0016063F" w:rsidRPr="00DD0604" w:rsidRDefault="0016063F" w:rsidP="001D0C7A">
      <w:pPr>
        <w:spacing w:after="0" w:line="240" w:lineRule="auto"/>
        <w:contextualSpacing/>
        <w:jc w:val="both"/>
        <w:rPr>
          <w:rFonts w:ascii="Times New Roman" w:hAnsi="Times New Roman" w:cs="Times New Roman"/>
          <w:b/>
          <w:sz w:val="24"/>
          <w:szCs w:val="24"/>
        </w:rPr>
      </w:pPr>
      <w:r w:rsidRPr="00DD0604">
        <w:rPr>
          <w:rFonts w:ascii="Times New Roman" w:hAnsi="Times New Roman" w:cs="Times New Roman"/>
          <w:b/>
          <w:sz w:val="24"/>
          <w:szCs w:val="24"/>
        </w:rPr>
        <w:t>Belediyeler</w:t>
      </w:r>
      <w:r w:rsidR="001D0C7A">
        <w:rPr>
          <w:rFonts w:ascii="Times New Roman" w:hAnsi="Times New Roman" w:cs="Times New Roman"/>
          <w:b/>
          <w:sz w:val="24"/>
          <w:szCs w:val="24"/>
        </w:rPr>
        <w:t xml:space="preserve"> tarafından</w:t>
      </w:r>
      <w:r w:rsidRPr="00DD0604">
        <w:rPr>
          <w:rFonts w:ascii="Times New Roman" w:hAnsi="Times New Roman" w:cs="Times New Roman"/>
          <w:b/>
          <w:sz w:val="24"/>
          <w:szCs w:val="24"/>
        </w:rPr>
        <w:t>;</w:t>
      </w:r>
    </w:p>
    <w:p w:rsidR="0016063F" w:rsidRPr="00DD0604" w:rsidRDefault="001D0C7A" w:rsidP="00DD0604">
      <w:pPr>
        <w:pStyle w:val="ListeParagraf"/>
        <w:numPr>
          <w:ilvl w:val="0"/>
          <w:numId w:val="19"/>
        </w:numPr>
        <w:jc w:val="both"/>
      </w:pPr>
      <w:r>
        <w:t>K</w:t>
      </w:r>
      <w:r w:rsidR="0016063F" w:rsidRPr="00DD0604">
        <w:t xml:space="preserve">adına yönelik şiddetle mücadele ve haklarına ilişkin bilgilendirici materyal (mini broşür, </w:t>
      </w:r>
      <w:proofErr w:type="gramStart"/>
      <w:r w:rsidR="0016063F" w:rsidRPr="00DD0604">
        <w:t>promosyon</w:t>
      </w:r>
      <w:proofErr w:type="gramEnd"/>
      <w:r w:rsidR="0016063F" w:rsidRPr="00DD0604">
        <w:t xml:space="preserve"> malzemeleri, </w:t>
      </w:r>
      <w:proofErr w:type="spellStart"/>
      <w:r w:rsidR="0016063F" w:rsidRPr="00DD0604">
        <w:t>bilboard</w:t>
      </w:r>
      <w:proofErr w:type="spellEnd"/>
      <w:r w:rsidR="0016063F" w:rsidRPr="00DD0604">
        <w:t>, poster vb.) hazırlanması ve dağıtı</w:t>
      </w:r>
      <w:r>
        <w:t>mının</w:t>
      </w:r>
      <w:r w:rsidR="0016063F" w:rsidRPr="00DD0604">
        <w:t xml:space="preserve"> sağlanması,</w:t>
      </w:r>
    </w:p>
    <w:p w:rsidR="0016063F" w:rsidRPr="00DD0604" w:rsidRDefault="0016063F" w:rsidP="00DD0604">
      <w:pPr>
        <w:pStyle w:val="ListeParagraf"/>
        <w:numPr>
          <w:ilvl w:val="0"/>
          <w:numId w:val="19"/>
        </w:numPr>
        <w:jc w:val="both"/>
      </w:pPr>
      <w:r w:rsidRPr="00DD0604">
        <w:t>Kadınların güvenli dolaşım için emniyet ve güvenlik güçlerinin hizmetleri ve acil çağrı merkezleri hakkında bilinçlenmesi için broşür ve yayın hazırlanması,</w:t>
      </w:r>
    </w:p>
    <w:p w:rsidR="0016063F" w:rsidRPr="00DD0604" w:rsidRDefault="0016063F" w:rsidP="00DD0604">
      <w:pPr>
        <w:pStyle w:val="ListeParagraf"/>
        <w:numPr>
          <w:ilvl w:val="0"/>
          <w:numId w:val="19"/>
        </w:numPr>
        <w:jc w:val="both"/>
      </w:pPr>
      <w:r w:rsidRPr="00DD0604">
        <w:t xml:space="preserve">Toplu taşıma duraklarının uygun şekilde aydınlatılması, durakların dışarıdan görülecek şekilde şeffaf hale getirilmesi </w:t>
      </w:r>
      <w:proofErr w:type="gramStart"/>
      <w:r w:rsidR="001604B3">
        <w:t xml:space="preserve">ve </w:t>
      </w:r>
      <w:r w:rsidRPr="00DD0604">
        <w:t xml:space="preserve"> duraklara</w:t>
      </w:r>
      <w:proofErr w:type="gramEnd"/>
      <w:r w:rsidRPr="00DD0604">
        <w:t xml:space="preserve"> acil durum butonu ve güvenlik kamerası yerleştirilmesinin sağlanması,</w:t>
      </w:r>
    </w:p>
    <w:p w:rsidR="0016063F" w:rsidRPr="00DD0604" w:rsidRDefault="0016063F" w:rsidP="00DD0604">
      <w:pPr>
        <w:pStyle w:val="ListeParagraf"/>
        <w:numPr>
          <w:ilvl w:val="0"/>
          <w:numId w:val="19"/>
        </w:numPr>
        <w:jc w:val="both"/>
      </w:pPr>
      <w:r w:rsidRPr="00DD0604">
        <w:t>Alt-üst geçitler, duraklar, parklar, otoparklar ve sokaklarda yeterli düzeyde aydınlatma sağlanması; aydınlatmanın az olduğu yerlerin tespit edilmesi ve iyileştirme çalışmaları yapılması.</w:t>
      </w:r>
    </w:p>
    <w:p w:rsidR="0016063F" w:rsidRPr="00DD0604" w:rsidRDefault="0016063F" w:rsidP="00DD0604">
      <w:pPr>
        <w:pStyle w:val="ListeParagraf"/>
        <w:numPr>
          <w:ilvl w:val="0"/>
          <w:numId w:val="19"/>
        </w:numPr>
        <w:jc w:val="both"/>
      </w:pPr>
      <w:r w:rsidRPr="00DD0604">
        <w:t>Belediyeye ait olan ve belediye denetimde olan toplu taşıma araçları şoförlerine toplumsal cinsiyet eşitliği konusunda farkındalık çalışmalarının yapılması,</w:t>
      </w:r>
    </w:p>
    <w:p w:rsidR="0016063F" w:rsidRDefault="0016063F" w:rsidP="00DD0604">
      <w:pPr>
        <w:pStyle w:val="ListeParagraf"/>
        <w:numPr>
          <w:ilvl w:val="0"/>
          <w:numId w:val="19"/>
        </w:numPr>
        <w:jc w:val="both"/>
      </w:pPr>
      <w:r w:rsidRPr="00DD0604">
        <w:t xml:space="preserve">Belediye Kanununda </w:t>
      </w:r>
      <w:r w:rsidR="001D0C7A">
        <w:t>belirtilen</w:t>
      </w:r>
      <w:r w:rsidRPr="00DD0604">
        <w:t xml:space="preserve"> Kadın </w:t>
      </w:r>
      <w:r w:rsidR="00DD0604" w:rsidRPr="00DD0604">
        <w:t>Konukevi ve</w:t>
      </w:r>
      <w:r w:rsidRPr="00DD0604">
        <w:t xml:space="preserve"> Kadın Danışma Merkezi aç</w:t>
      </w:r>
      <w:r w:rsidR="001D0C7A">
        <w:t>ılması;</w:t>
      </w:r>
    </w:p>
    <w:p w:rsidR="001D0C7A" w:rsidRPr="00DD0604" w:rsidRDefault="001D0C7A" w:rsidP="001D0C7A">
      <w:pPr>
        <w:pStyle w:val="ListeParagraf"/>
        <w:ind w:left="720"/>
        <w:jc w:val="both"/>
      </w:pPr>
    </w:p>
    <w:p w:rsidR="00F91D65" w:rsidRPr="00DD0604" w:rsidRDefault="001D0C7A" w:rsidP="001D0C7A">
      <w:pPr>
        <w:spacing w:after="0" w:line="240" w:lineRule="auto"/>
        <w:ind w:firstLine="708"/>
        <w:contextualSpacing/>
        <w:jc w:val="both"/>
        <w:rPr>
          <w:rFonts w:ascii="Times New Roman" w:hAnsi="Times New Roman" w:cs="Times New Roman"/>
          <w:sz w:val="24"/>
          <w:szCs w:val="24"/>
        </w:rPr>
      </w:pPr>
      <w:r w:rsidRPr="001D0C7A">
        <w:rPr>
          <w:rFonts w:ascii="Times New Roman" w:hAnsi="Times New Roman" w:cs="Times New Roman"/>
          <w:sz w:val="24"/>
          <w:szCs w:val="24"/>
        </w:rPr>
        <w:t>Hususların</w:t>
      </w:r>
      <w:r>
        <w:rPr>
          <w:rFonts w:ascii="Times New Roman" w:hAnsi="Times New Roman" w:cs="Times New Roman"/>
          <w:sz w:val="24"/>
          <w:szCs w:val="24"/>
        </w:rPr>
        <w:t>ın</w:t>
      </w:r>
      <w:r w:rsidRPr="001D0C7A">
        <w:rPr>
          <w:rFonts w:ascii="Times New Roman" w:hAnsi="Times New Roman" w:cs="Times New Roman"/>
          <w:sz w:val="24"/>
          <w:szCs w:val="24"/>
        </w:rPr>
        <w:t xml:space="preserve"> azami dikkat ve özen gösterilerek yerine getirilmesi</w:t>
      </w:r>
      <w:r>
        <w:rPr>
          <w:rFonts w:ascii="Times New Roman" w:hAnsi="Times New Roman" w:cs="Times New Roman"/>
          <w:sz w:val="24"/>
          <w:szCs w:val="24"/>
        </w:rPr>
        <w:t>ni</w:t>
      </w:r>
      <w:r w:rsidRPr="001D0C7A">
        <w:rPr>
          <w:rFonts w:ascii="Times New Roman" w:hAnsi="Times New Roman" w:cs="Times New Roman"/>
          <w:sz w:val="24"/>
          <w:szCs w:val="24"/>
        </w:rPr>
        <w:t xml:space="preserve"> ve </w:t>
      </w:r>
      <w:r w:rsidR="004E57F1" w:rsidRPr="00DD0604">
        <w:rPr>
          <w:rFonts w:ascii="Times New Roman" w:hAnsi="Times New Roman" w:cs="Times New Roman"/>
          <w:sz w:val="24"/>
          <w:szCs w:val="24"/>
        </w:rPr>
        <w:t xml:space="preserve">şiddetle mücadele kapsamında </w:t>
      </w:r>
      <w:r w:rsidRPr="00DD0604">
        <w:rPr>
          <w:rFonts w:ascii="Times New Roman" w:hAnsi="Times New Roman" w:cs="Times New Roman"/>
          <w:sz w:val="24"/>
          <w:szCs w:val="24"/>
        </w:rPr>
        <w:t xml:space="preserve">İlimizde </w:t>
      </w:r>
      <w:r w:rsidR="00D870D8" w:rsidRPr="00DD0604">
        <w:rPr>
          <w:rFonts w:ascii="Times New Roman" w:hAnsi="Times New Roman" w:cs="Times New Roman"/>
          <w:sz w:val="24"/>
          <w:szCs w:val="24"/>
        </w:rPr>
        <w:t xml:space="preserve">planlanan ve </w:t>
      </w:r>
      <w:r w:rsidR="00DC139D" w:rsidRPr="00DD0604">
        <w:rPr>
          <w:rFonts w:ascii="Times New Roman" w:hAnsi="Times New Roman" w:cs="Times New Roman"/>
          <w:sz w:val="24"/>
          <w:szCs w:val="24"/>
        </w:rPr>
        <w:t>sunulan</w:t>
      </w:r>
      <w:r w:rsidR="004E57F1" w:rsidRPr="00DD0604">
        <w:rPr>
          <w:rFonts w:ascii="Times New Roman" w:hAnsi="Times New Roman" w:cs="Times New Roman"/>
          <w:sz w:val="24"/>
          <w:szCs w:val="24"/>
        </w:rPr>
        <w:t xml:space="preserve"> hizmetlerin etkin bir şekilde</w:t>
      </w:r>
      <w:r w:rsidR="00B025A7" w:rsidRPr="00DD0604">
        <w:rPr>
          <w:rFonts w:ascii="Times New Roman" w:hAnsi="Times New Roman" w:cs="Times New Roman"/>
          <w:sz w:val="24"/>
          <w:szCs w:val="24"/>
        </w:rPr>
        <w:t xml:space="preserve"> yürütülebilmesi için tüm kurum ve kuruluşların</w:t>
      </w:r>
      <w:r w:rsidR="00F91D65" w:rsidRPr="00DD0604">
        <w:rPr>
          <w:rFonts w:ascii="Times New Roman" w:hAnsi="Times New Roman" w:cs="Times New Roman"/>
          <w:sz w:val="24"/>
          <w:szCs w:val="24"/>
        </w:rPr>
        <w:t xml:space="preserve"> </w:t>
      </w:r>
      <w:r w:rsidR="00B025A7" w:rsidRPr="00DD0604">
        <w:rPr>
          <w:rFonts w:ascii="Times New Roman" w:hAnsi="Times New Roman" w:cs="Times New Roman"/>
          <w:sz w:val="24"/>
          <w:szCs w:val="24"/>
        </w:rPr>
        <w:t xml:space="preserve">kendi görev alanına giren konularda </w:t>
      </w:r>
      <w:r w:rsidR="00F91D65" w:rsidRPr="00DD0604">
        <w:rPr>
          <w:rFonts w:ascii="Times New Roman" w:hAnsi="Times New Roman" w:cs="Times New Roman"/>
          <w:sz w:val="24"/>
          <w:szCs w:val="24"/>
        </w:rPr>
        <w:t>işbirliği</w:t>
      </w:r>
      <w:r w:rsidR="00D870D8" w:rsidRPr="00DD0604">
        <w:rPr>
          <w:rFonts w:ascii="Times New Roman" w:hAnsi="Times New Roman" w:cs="Times New Roman"/>
          <w:sz w:val="24"/>
          <w:szCs w:val="24"/>
        </w:rPr>
        <w:t xml:space="preserve"> içerisinde çalışmalarını yürütmesi</w:t>
      </w:r>
      <w:r>
        <w:rPr>
          <w:rFonts w:ascii="Times New Roman" w:hAnsi="Times New Roman" w:cs="Times New Roman"/>
          <w:sz w:val="24"/>
          <w:szCs w:val="24"/>
        </w:rPr>
        <w:t>ni</w:t>
      </w:r>
      <w:r w:rsidR="00D870D8" w:rsidRPr="00DD0604">
        <w:rPr>
          <w:rFonts w:ascii="Times New Roman" w:hAnsi="Times New Roman" w:cs="Times New Roman"/>
          <w:sz w:val="24"/>
          <w:szCs w:val="24"/>
        </w:rPr>
        <w:t xml:space="preserve">, </w:t>
      </w:r>
      <w:r w:rsidR="00F91D65" w:rsidRPr="00DD0604">
        <w:rPr>
          <w:rFonts w:ascii="Times New Roman" w:hAnsi="Times New Roman" w:cs="Times New Roman"/>
          <w:sz w:val="24"/>
          <w:szCs w:val="24"/>
        </w:rPr>
        <w:t>uygulamada herhangi bir aksaklığa yer verilmemesini rica ederim.</w:t>
      </w:r>
    </w:p>
    <w:p w:rsidR="007D346E" w:rsidRPr="00DD0604" w:rsidRDefault="007D346E" w:rsidP="00DD0604">
      <w:pPr>
        <w:spacing w:after="0" w:line="240" w:lineRule="auto"/>
        <w:jc w:val="both"/>
        <w:rPr>
          <w:rFonts w:ascii="Times New Roman" w:hAnsi="Times New Roman" w:cs="Times New Roman"/>
          <w:sz w:val="24"/>
          <w:szCs w:val="24"/>
        </w:rPr>
      </w:pPr>
    </w:p>
    <w:p w:rsidR="005A3F18" w:rsidRPr="00DD0604" w:rsidRDefault="009455D7" w:rsidP="00DD060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Hasan KARAHAN</w:t>
      </w:r>
    </w:p>
    <w:p w:rsidR="00843E99" w:rsidRPr="00DD0604" w:rsidRDefault="00843E99" w:rsidP="00DD0604">
      <w:pPr>
        <w:spacing w:after="0" w:line="240" w:lineRule="auto"/>
        <w:rPr>
          <w:rFonts w:ascii="Times New Roman" w:hAnsi="Times New Roman" w:cs="Times New Roman"/>
          <w:sz w:val="24"/>
          <w:szCs w:val="24"/>
        </w:rPr>
      </w:pPr>
      <w:r w:rsidRPr="00DD0604">
        <w:rPr>
          <w:rFonts w:ascii="Times New Roman" w:hAnsi="Times New Roman" w:cs="Times New Roman"/>
          <w:sz w:val="24"/>
          <w:szCs w:val="24"/>
        </w:rPr>
        <w:tab/>
      </w:r>
      <w:r w:rsidRPr="00DD0604">
        <w:rPr>
          <w:rFonts w:ascii="Times New Roman" w:hAnsi="Times New Roman" w:cs="Times New Roman"/>
          <w:sz w:val="24"/>
          <w:szCs w:val="24"/>
        </w:rPr>
        <w:tab/>
      </w:r>
      <w:r w:rsidRPr="00DD0604">
        <w:rPr>
          <w:rFonts w:ascii="Times New Roman" w:hAnsi="Times New Roman" w:cs="Times New Roman"/>
          <w:sz w:val="24"/>
          <w:szCs w:val="24"/>
        </w:rPr>
        <w:tab/>
      </w:r>
      <w:r w:rsidRPr="00DD0604">
        <w:rPr>
          <w:rFonts w:ascii="Times New Roman" w:hAnsi="Times New Roman" w:cs="Times New Roman"/>
          <w:sz w:val="24"/>
          <w:szCs w:val="24"/>
        </w:rPr>
        <w:tab/>
      </w:r>
      <w:r w:rsidRPr="00DD0604">
        <w:rPr>
          <w:rFonts w:ascii="Times New Roman" w:hAnsi="Times New Roman" w:cs="Times New Roman"/>
          <w:sz w:val="24"/>
          <w:szCs w:val="24"/>
        </w:rPr>
        <w:tab/>
      </w:r>
      <w:r w:rsidRPr="00DD0604">
        <w:rPr>
          <w:rFonts w:ascii="Times New Roman" w:hAnsi="Times New Roman" w:cs="Times New Roman"/>
          <w:sz w:val="24"/>
          <w:szCs w:val="24"/>
        </w:rPr>
        <w:tab/>
      </w:r>
      <w:r w:rsidRPr="00DD0604">
        <w:rPr>
          <w:rFonts w:ascii="Times New Roman" w:hAnsi="Times New Roman" w:cs="Times New Roman"/>
          <w:sz w:val="24"/>
          <w:szCs w:val="24"/>
        </w:rPr>
        <w:tab/>
      </w:r>
      <w:r w:rsidRPr="00DD0604">
        <w:rPr>
          <w:rFonts w:ascii="Times New Roman" w:hAnsi="Times New Roman" w:cs="Times New Roman"/>
          <w:sz w:val="24"/>
          <w:szCs w:val="24"/>
        </w:rPr>
        <w:tab/>
      </w:r>
      <w:r w:rsidRPr="00DD0604">
        <w:rPr>
          <w:rFonts w:ascii="Times New Roman" w:hAnsi="Times New Roman" w:cs="Times New Roman"/>
          <w:sz w:val="24"/>
          <w:szCs w:val="24"/>
        </w:rPr>
        <w:tab/>
      </w:r>
      <w:r w:rsidR="007D346E" w:rsidRPr="00DD0604">
        <w:rPr>
          <w:rFonts w:ascii="Times New Roman" w:hAnsi="Times New Roman" w:cs="Times New Roman"/>
          <w:sz w:val="24"/>
          <w:szCs w:val="24"/>
        </w:rPr>
        <w:t xml:space="preserve">   </w:t>
      </w:r>
      <w:r w:rsidRPr="00DD0604">
        <w:rPr>
          <w:rFonts w:ascii="Times New Roman" w:hAnsi="Times New Roman" w:cs="Times New Roman"/>
          <w:sz w:val="24"/>
          <w:szCs w:val="24"/>
        </w:rPr>
        <w:t>Vali</w:t>
      </w:r>
    </w:p>
    <w:sectPr w:rsidR="00843E99" w:rsidRPr="00DD060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667" w:rsidRDefault="006A1667" w:rsidP="00741ACF">
      <w:pPr>
        <w:spacing w:after="0" w:line="240" w:lineRule="auto"/>
      </w:pPr>
      <w:r>
        <w:separator/>
      </w:r>
    </w:p>
  </w:endnote>
  <w:endnote w:type="continuationSeparator" w:id="0">
    <w:p w:rsidR="006A1667" w:rsidRDefault="006A1667" w:rsidP="0074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CF" w:rsidRDefault="00741AC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903628"/>
      <w:docPartObj>
        <w:docPartGallery w:val="Page Numbers (Bottom of Page)"/>
        <w:docPartUnique/>
      </w:docPartObj>
    </w:sdtPr>
    <w:sdtEndPr/>
    <w:sdtContent>
      <w:sdt>
        <w:sdtPr>
          <w:id w:val="-1769616900"/>
          <w:docPartObj>
            <w:docPartGallery w:val="Page Numbers (Top of Page)"/>
            <w:docPartUnique/>
          </w:docPartObj>
        </w:sdtPr>
        <w:sdtEndPr/>
        <w:sdtContent>
          <w:p w:rsidR="003C562B" w:rsidRDefault="003C562B">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F05045">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05045">
              <w:rPr>
                <w:b/>
                <w:bCs/>
                <w:noProof/>
              </w:rPr>
              <w:t>4</w:t>
            </w:r>
            <w:r>
              <w:rPr>
                <w:b/>
                <w:bCs/>
                <w:sz w:val="24"/>
                <w:szCs w:val="24"/>
              </w:rPr>
              <w:fldChar w:fldCharType="end"/>
            </w:r>
          </w:p>
        </w:sdtContent>
      </w:sdt>
    </w:sdtContent>
  </w:sdt>
  <w:p w:rsidR="00741ACF" w:rsidRDefault="00741AC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CF" w:rsidRDefault="00741A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667" w:rsidRDefault="006A1667" w:rsidP="00741ACF">
      <w:pPr>
        <w:spacing w:after="0" w:line="240" w:lineRule="auto"/>
      </w:pPr>
      <w:r>
        <w:separator/>
      </w:r>
    </w:p>
  </w:footnote>
  <w:footnote w:type="continuationSeparator" w:id="0">
    <w:p w:rsidR="006A1667" w:rsidRDefault="006A1667" w:rsidP="00741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CF" w:rsidRDefault="00741AC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CF" w:rsidRDefault="00741AC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CF" w:rsidRDefault="00741AC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5671E"/>
    <w:multiLevelType w:val="hybridMultilevel"/>
    <w:tmpl w:val="64F6A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083F39"/>
    <w:multiLevelType w:val="hybridMultilevel"/>
    <w:tmpl w:val="4B66DA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017B3D"/>
    <w:multiLevelType w:val="hybridMultilevel"/>
    <w:tmpl w:val="401A91FC"/>
    <w:lvl w:ilvl="0" w:tplc="041F0017">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0B9D2A8A"/>
    <w:multiLevelType w:val="hybridMultilevel"/>
    <w:tmpl w:val="421EF806"/>
    <w:lvl w:ilvl="0" w:tplc="041F0017">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44A2118"/>
    <w:multiLevelType w:val="hybridMultilevel"/>
    <w:tmpl w:val="0DE20224"/>
    <w:lvl w:ilvl="0" w:tplc="041F0017">
      <w:start w:val="1"/>
      <w:numFmt w:val="lowerLetter"/>
      <w:lvlText w:val="%1)"/>
      <w:lvlJc w:val="left"/>
      <w:pPr>
        <w:ind w:left="644" w:hanging="360"/>
      </w:p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15:restartNumberingAfterBreak="0">
    <w:nsid w:val="18424529"/>
    <w:multiLevelType w:val="multilevel"/>
    <w:tmpl w:val="0C48AAEE"/>
    <w:lvl w:ilvl="0">
      <w:start w:val="1"/>
      <w:numFmt w:val="decimal"/>
      <w:lvlText w:val="%1)"/>
      <w:lvlJc w:val="left"/>
      <w:pPr>
        <w:ind w:left="360" w:hanging="360"/>
      </w:p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887891"/>
    <w:multiLevelType w:val="hybridMultilevel"/>
    <w:tmpl w:val="3440FC1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432FD1"/>
    <w:multiLevelType w:val="hybridMultilevel"/>
    <w:tmpl w:val="5908D8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A87929"/>
    <w:multiLevelType w:val="hybridMultilevel"/>
    <w:tmpl w:val="FF2032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527FBD"/>
    <w:multiLevelType w:val="hybridMultilevel"/>
    <w:tmpl w:val="8EE6BAF0"/>
    <w:lvl w:ilvl="0" w:tplc="041F0017">
      <w:start w:val="1"/>
      <w:numFmt w:val="lowerLetter"/>
      <w:lvlText w:val="%1)"/>
      <w:lvlJc w:val="left"/>
      <w:pPr>
        <w:ind w:left="1069" w:hanging="360"/>
      </w:p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3F3F2448"/>
    <w:multiLevelType w:val="hybridMultilevel"/>
    <w:tmpl w:val="3DD448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E2E7A57"/>
    <w:multiLevelType w:val="hybridMultilevel"/>
    <w:tmpl w:val="63680E88"/>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2" w15:restartNumberingAfterBreak="0">
    <w:nsid w:val="4EFF4336"/>
    <w:multiLevelType w:val="hybridMultilevel"/>
    <w:tmpl w:val="47445E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D6E05FB"/>
    <w:multiLevelType w:val="hybridMultilevel"/>
    <w:tmpl w:val="2C145146"/>
    <w:lvl w:ilvl="0" w:tplc="041F0019">
      <w:start w:val="1"/>
      <w:numFmt w:val="lowerLetter"/>
      <w:lvlText w:val="%1."/>
      <w:lvlJc w:val="left"/>
      <w:pPr>
        <w:ind w:left="720" w:hanging="360"/>
      </w:pPr>
    </w:lvl>
    <w:lvl w:ilvl="1" w:tplc="78327686">
      <w:start w:val="1"/>
      <w:numFmt w:val="lowerLetter"/>
      <w:lvlText w:val="%2)"/>
      <w:lvlJc w:val="left"/>
      <w:pPr>
        <w:ind w:left="1440" w:hanging="360"/>
      </w:pPr>
      <w:rPr>
        <w:color w:val="auto"/>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F8665CF"/>
    <w:multiLevelType w:val="hybridMultilevel"/>
    <w:tmpl w:val="00F643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22A4247"/>
    <w:multiLevelType w:val="hybridMultilevel"/>
    <w:tmpl w:val="4B14CE4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42E0F48"/>
    <w:multiLevelType w:val="hybridMultilevel"/>
    <w:tmpl w:val="D00C11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E872DF"/>
    <w:multiLevelType w:val="hybridMultilevel"/>
    <w:tmpl w:val="C59815C0"/>
    <w:lvl w:ilvl="0" w:tplc="BAEA18AE">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FC1053C"/>
    <w:multiLevelType w:val="multilevel"/>
    <w:tmpl w:val="585E80E0"/>
    <w:lvl w:ilvl="0">
      <w:start w:val="1"/>
      <w:numFmt w:val="decimal"/>
      <w:lvlText w:val="%1)"/>
      <w:lvlJc w:val="left"/>
      <w:pPr>
        <w:ind w:left="360" w:hanging="360"/>
      </w:pPr>
    </w:lvl>
    <w:lvl w:ilvl="1">
      <w:start w:val="1"/>
      <w:numFmt w:val="lowerLetter"/>
      <w:lvlText w:val="%2-"/>
      <w:lvlJc w:val="left"/>
      <w:pPr>
        <w:ind w:left="720" w:hanging="360"/>
      </w:pPr>
      <w:rPr>
        <w:rFonts w:ascii="Times New Roman" w:eastAsia="Times New Roman" w:hAnsi="Times New Roman" w:cs="Times New Roman"/>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F5553D"/>
    <w:multiLevelType w:val="hybridMultilevel"/>
    <w:tmpl w:val="D524807A"/>
    <w:lvl w:ilvl="0" w:tplc="5A525B62">
      <w:start w:val="1"/>
      <w:numFmt w:val="decimal"/>
      <w:lvlText w:val="%1."/>
      <w:lvlJc w:val="left"/>
      <w:pPr>
        <w:ind w:left="927" w:hanging="360"/>
      </w:pPr>
      <w:rPr>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70EB3BB4"/>
    <w:multiLevelType w:val="hybridMultilevel"/>
    <w:tmpl w:val="442A813E"/>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744F45D2"/>
    <w:multiLevelType w:val="hybridMultilevel"/>
    <w:tmpl w:val="90CA102E"/>
    <w:lvl w:ilvl="0" w:tplc="F7622B8A">
      <w:start w:val="6"/>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75451B49"/>
    <w:multiLevelType w:val="hybridMultilevel"/>
    <w:tmpl w:val="02DE57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7"/>
  </w:num>
  <w:num w:numId="3">
    <w:abstractNumId w:val="8"/>
  </w:num>
  <w:num w:numId="4">
    <w:abstractNumId w:val="16"/>
  </w:num>
  <w:num w:numId="5">
    <w:abstractNumId w:val="18"/>
  </w:num>
  <w:num w:numId="6">
    <w:abstractNumId w:val="21"/>
  </w:num>
  <w:num w:numId="7">
    <w:abstractNumId w:val="2"/>
  </w:num>
  <w:num w:numId="8">
    <w:abstractNumId w:val="15"/>
  </w:num>
  <w:num w:numId="9">
    <w:abstractNumId w:val="5"/>
  </w:num>
  <w:num w:numId="10">
    <w:abstractNumId w:val="4"/>
  </w:num>
  <w:num w:numId="11">
    <w:abstractNumId w:val="13"/>
  </w:num>
  <w:num w:numId="12">
    <w:abstractNumId w:val="3"/>
  </w:num>
  <w:num w:numId="13">
    <w:abstractNumId w:val="11"/>
  </w:num>
  <w:num w:numId="14">
    <w:abstractNumId w:val="6"/>
  </w:num>
  <w:num w:numId="15">
    <w:abstractNumId w:val="19"/>
  </w:num>
  <w:num w:numId="16">
    <w:abstractNumId w:val="1"/>
  </w:num>
  <w:num w:numId="17">
    <w:abstractNumId w:val="22"/>
  </w:num>
  <w:num w:numId="18">
    <w:abstractNumId w:val="7"/>
  </w:num>
  <w:num w:numId="19">
    <w:abstractNumId w:val="10"/>
  </w:num>
  <w:num w:numId="20">
    <w:abstractNumId w:val="14"/>
  </w:num>
  <w:num w:numId="21">
    <w:abstractNumId w:val="9"/>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65"/>
    <w:rsid w:val="000236E3"/>
    <w:rsid w:val="000C3A8C"/>
    <w:rsid w:val="000E3854"/>
    <w:rsid w:val="000E70DA"/>
    <w:rsid w:val="001604B3"/>
    <w:rsid w:val="0016063F"/>
    <w:rsid w:val="001D0C7A"/>
    <w:rsid w:val="00212C62"/>
    <w:rsid w:val="00283EAB"/>
    <w:rsid w:val="002E16C9"/>
    <w:rsid w:val="002E5A3C"/>
    <w:rsid w:val="002E5E60"/>
    <w:rsid w:val="003C562B"/>
    <w:rsid w:val="004B1868"/>
    <w:rsid w:val="004B4BF4"/>
    <w:rsid w:val="004E57F1"/>
    <w:rsid w:val="00524B85"/>
    <w:rsid w:val="0058455C"/>
    <w:rsid w:val="005873F8"/>
    <w:rsid w:val="005A3F18"/>
    <w:rsid w:val="005E0DC1"/>
    <w:rsid w:val="00641949"/>
    <w:rsid w:val="006545F8"/>
    <w:rsid w:val="006931FD"/>
    <w:rsid w:val="006A1667"/>
    <w:rsid w:val="00741ACF"/>
    <w:rsid w:val="0077558F"/>
    <w:rsid w:val="00787BE8"/>
    <w:rsid w:val="00796E8E"/>
    <w:rsid w:val="007D346E"/>
    <w:rsid w:val="00816DB8"/>
    <w:rsid w:val="00843E99"/>
    <w:rsid w:val="00847187"/>
    <w:rsid w:val="009455D7"/>
    <w:rsid w:val="00946023"/>
    <w:rsid w:val="009F037B"/>
    <w:rsid w:val="00A5566C"/>
    <w:rsid w:val="00AD72F6"/>
    <w:rsid w:val="00AE6140"/>
    <w:rsid w:val="00B025A7"/>
    <w:rsid w:val="00C23168"/>
    <w:rsid w:val="00C77C6D"/>
    <w:rsid w:val="00CE1CBC"/>
    <w:rsid w:val="00CF574B"/>
    <w:rsid w:val="00D7320A"/>
    <w:rsid w:val="00D77659"/>
    <w:rsid w:val="00D870D8"/>
    <w:rsid w:val="00DC139D"/>
    <w:rsid w:val="00DD0604"/>
    <w:rsid w:val="00E42D3E"/>
    <w:rsid w:val="00F05045"/>
    <w:rsid w:val="00F91D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5AF2F-CDB0-4ECA-971F-AB9B4F36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91D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1D65"/>
    <w:rPr>
      <w:rFonts w:ascii="Tahoma" w:hAnsi="Tahoma" w:cs="Tahoma"/>
      <w:sz w:val="16"/>
      <w:szCs w:val="16"/>
    </w:rPr>
  </w:style>
  <w:style w:type="paragraph" w:customStyle="1" w:styleId="Default">
    <w:name w:val="Default"/>
    <w:rsid w:val="004E57F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16063F"/>
    <w:pPr>
      <w:spacing w:after="0" w:line="240" w:lineRule="auto"/>
      <w:ind w:left="708"/>
    </w:pPr>
    <w:rPr>
      <w:rFonts w:ascii="Times New Roman" w:eastAsia="Times New Roman" w:hAnsi="Times New Roman" w:cs="Times New Roman"/>
      <w:sz w:val="24"/>
      <w:szCs w:val="24"/>
      <w:lang w:eastAsia="tr-TR"/>
    </w:rPr>
  </w:style>
  <w:style w:type="paragraph" w:styleId="AralkYok">
    <w:name w:val="No Spacing"/>
    <w:uiPriority w:val="1"/>
    <w:qFormat/>
    <w:rsid w:val="0016063F"/>
    <w:pPr>
      <w:spacing w:after="0" w:line="240" w:lineRule="auto"/>
    </w:pPr>
    <w:rPr>
      <w:rFonts w:ascii="Calibri" w:eastAsia="Calibri" w:hAnsi="Calibri" w:cs="Times New Roman"/>
    </w:rPr>
  </w:style>
  <w:style w:type="paragraph" w:styleId="stbilgi">
    <w:name w:val="header"/>
    <w:basedOn w:val="Normal"/>
    <w:link w:val="stbilgiChar"/>
    <w:uiPriority w:val="99"/>
    <w:unhideWhenUsed/>
    <w:rsid w:val="00741A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1ACF"/>
  </w:style>
  <w:style w:type="paragraph" w:styleId="Altbilgi">
    <w:name w:val="footer"/>
    <w:basedOn w:val="Normal"/>
    <w:link w:val="AltbilgiChar"/>
    <w:uiPriority w:val="99"/>
    <w:unhideWhenUsed/>
    <w:rsid w:val="00741A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1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1831</Words>
  <Characters>10442</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HaticeTemel</dc:creator>
  <cp:lastModifiedBy>Saliha Kocoglu</cp:lastModifiedBy>
  <cp:revision>6</cp:revision>
  <cp:lastPrinted>2017-12-25T14:41:00Z</cp:lastPrinted>
  <dcterms:created xsi:type="dcterms:W3CDTF">2017-12-25T14:41:00Z</dcterms:created>
  <dcterms:modified xsi:type="dcterms:W3CDTF">2017-12-26T10:45:00Z</dcterms:modified>
</cp:coreProperties>
</file>