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BA9" w:rsidRDefault="00480BA9" w:rsidP="00480BA9">
      <w:pPr>
        <w:jc w:val="center"/>
        <w:rPr>
          <w:rFonts w:ascii="Times New Roman" w:hAnsi="Times New Roman" w:cs="Times New Roman"/>
          <w:sz w:val="24"/>
          <w:szCs w:val="24"/>
        </w:rPr>
      </w:pPr>
      <w:r>
        <w:rPr>
          <w:rFonts w:ascii="Times New Roman" w:hAnsi="Times New Roman" w:cs="Times New Roman"/>
          <w:sz w:val="24"/>
          <w:szCs w:val="24"/>
        </w:rPr>
        <w:t>T.C.</w:t>
      </w:r>
      <w:r>
        <w:rPr>
          <w:rFonts w:ascii="Times New Roman" w:hAnsi="Times New Roman" w:cs="Times New Roman"/>
          <w:sz w:val="24"/>
          <w:szCs w:val="24"/>
        </w:rPr>
        <w:br/>
        <w:t>DENİZLİ VALİLİĞİ</w:t>
      </w:r>
      <w:r>
        <w:rPr>
          <w:rFonts w:ascii="Times New Roman" w:hAnsi="Times New Roman" w:cs="Times New Roman"/>
          <w:sz w:val="24"/>
          <w:szCs w:val="24"/>
        </w:rPr>
        <w:br/>
        <w:t>İl Dernekler Müdürlüğü</w:t>
      </w:r>
    </w:p>
    <w:p w:rsidR="00480BA9" w:rsidRDefault="00480BA9" w:rsidP="00480BA9">
      <w:pPr>
        <w:jc w:val="center"/>
        <w:rPr>
          <w:rFonts w:ascii="Times New Roman" w:hAnsi="Times New Roman" w:cs="Times New Roman"/>
          <w:sz w:val="24"/>
          <w:szCs w:val="24"/>
        </w:rPr>
      </w:pPr>
    </w:p>
    <w:p w:rsidR="00480BA9" w:rsidRDefault="00480BA9" w:rsidP="00480BA9">
      <w:pPr>
        <w:jc w:val="center"/>
      </w:pPr>
    </w:p>
    <w:tbl>
      <w:tblPr>
        <w:tblW w:w="5000" w:type="pct"/>
        <w:tblLook w:val="04A0" w:firstRow="1" w:lastRow="0" w:firstColumn="1" w:lastColumn="0" w:noHBand="0" w:noVBand="1"/>
      </w:tblPr>
      <w:tblGrid>
        <w:gridCol w:w="9072"/>
      </w:tblGrid>
      <w:tr w:rsidR="00480BA9" w:rsidTr="00480BA9">
        <w:tc>
          <w:tcPr>
            <w:tcW w:w="9072" w:type="dxa"/>
            <w:shd w:val="clear" w:color="auto" w:fill="FFFFFF"/>
          </w:tcPr>
          <w:p w:rsidR="00480BA9" w:rsidRDefault="00480BA9" w:rsidP="00480BA9">
            <w:pPr>
              <w:spacing w:line="240" w:lineRule="auto"/>
              <w:jc w:val="center"/>
              <w:rPr>
                <w:rFonts w:ascii="Times New Roman" w:hAnsi="Times New Roman" w:cs="Times New Roman"/>
                <w:sz w:val="24"/>
                <w:szCs w:val="24"/>
              </w:rPr>
            </w:pPr>
            <w:r>
              <w:rPr>
                <w:rFonts w:ascii="Times New Roman" w:hAnsi="Times New Roman" w:cs="Times New Roman"/>
                <w:color w:val="000000"/>
                <w:sz w:val="24"/>
                <w:szCs w:val="24"/>
              </w:rPr>
              <w:t>GENELGE</w:t>
            </w:r>
            <w:r>
              <w:rPr>
                <w:rFonts w:ascii="Times New Roman" w:hAnsi="Times New Roman" w:cs="Times New Roman"/>
                <w:sz w:val="24"/>
                <w:szCs w:val="24"/>
              </w:rPr>
              <w:br/>
            </w:r>
            <w:r>
              <w:rPr>
                <w:rFonts w:ascii="Times New Roman" w:hAnsi="Times New Roman" w:cs="Times New Roman"/>
                <w:color w:val="000000"/>
                <w:sz w:val="24"/>
                <w:szCs w:val="24"/>
              </w:rPr>
              <w:t>2018/1</w:t>
            </w:r>
          </w:p>
        </w:tc>
      </w:tr>
    </w:tbl>
    <w:p w:rsidR="00480BA9" w:rsidRDefault="00480BA9" w:rsidP="00480BA9">
      <w:pPr>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br/>
      </w:r>
      <w:r>
        <w:rPr>
          <w:rFonts w:ascii="Times New Roman" w:hAnsi="Times New Roman" w:cs="Times New Roman"/>
          <w:color w:val="000000"/>
          <w:sz w:val="24"/>
          <w:szCs w:val="24"/>
        </w:rPr>
        <w:t xml:space="preserve">        Valiliğimize intikal eden bazı bilgi ve </w:t>
      </w:r>
      <w:proofErr w:type="gramStart"/>
      <w:r>
        <w:rPr>
          <w:rFonts w:ascii="Times New Roman" w:hAnsi="Times New Roman" w:cs="Times New Roman"/>
          <w:color w:val="000000"/>
          <w:sz w:val="24"/>
          <w:szCs w:val="24"/>
        </w:rPr>
        <w:t>şikayetlerden</w:t>
      </w:r>
      <w:proofErr w:type="gramEnd"/>
      <w:r>
        <w:rPr>
          <w:rFonts w:ascii="Times New Roman" w:hAnsi="Times New Roman" w:cs="Times New Roman"/>
          <w:color w:val="000000"/>
          <w:sz w:val="24"/>
          <w:szCs w:val="24"/>
        </w:rPr>
        <w:t>; art niyetli olarak  değişik adlarda kurulan derneklerin veya bazen de gerçek kişiler adına teşekkül ettirilen iktisadi işletmelerin “</w:t>
      </w:r>
      <w:r>
        <w:rPr>
          <w:rFonts w:ascii="Times New Roman" w:hAnsi="Times New Roman" w:cs="Times New Roman"/>
          <w:b/>
          <w:color w:val="000000"/>
          <w:sz w:val="24"/>
          <w:szCs w:val="24"/>
        </w:rPr>
        <w:t xml:space="preserve">Engellilere, Kanserli hastalara, Lösemili Çocuklara, bazen de Şehit ve Gazi Ailelerine” </w:t>
      </w:r>
      <w:r>
        <w:rPr>
          <w:rFonts w:ascii="Times New Roman" w:hAnsi="Times New Roman" w:cs="Times New Roman"/>
          <w:color w:val="000000"/>
          <w:sz w:val="24"/>
          <w:szCs w:val="24"/>
        </w:rPr>
        <w:t xml:space="preserve">yardım adı altında kanuna aykırı yardım toplama faaliyetinde bulundukları, dergi, gazete, kalem, boyama kitabı, takvim vb. ürünleri satarak, </w:t>
      </w:r>
      <w:r>
        <w:rPr>
          <w:rFonts w:ascii="Times New Roman" w:hAnsi="Times New Roman" w:cs="Times New Roman"/>
          <w:b/>
          <w:color w:val="000000"/>
          <w:sz w:val="24"/>
          <w:szCs w:val="24"/>
        </w:rPr>
        <w:t>sözde ticari satış altında izinsiz yardım topladıkları,</w:t>
      </w:r>
      <w:r>
        <w:rPr>
          <w:rFonts w:ascii="Times New Roman" w:hAnsi="Times New Roman" w:cs="Times New Roman"/>
          <w:color w:val="000000"/>
          <w:sz w:val="24"/>
          <w:szCs w:val="24"/>
        </w:rPr>
        <w:t xml:space="preserve"> haksız menfaat ve çıkar elde ettikleri,</w:t>
      </w:r>
    </w:p>
    <w:p w:rsidR="00480BA9" w:rsidRDefault="00480BA9" w:rsidP="00480BA9">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Şehrin en işlek cadde kenarlarında bulunan yaya kaldırımlarında, sorumsuz kişilerin gazete, dergi, boyama kitabı ve </w:t>
      </w:r>
      <w:proofErr w:type="gramStart"/>
      <w:r>
        <w:rPr>
          <w:rFonts w:ascii="Times New Roman" w:hAnsi="Times New Roman" w:cs="Times New Roman"/>
          <w:color w:val="000000"/>
          <w:sz w:val="24"/>
          <w:szCs w:val="24"/>
        </w:rPr>
        <w:t>promosyon</w:t>
      </w:r>
      <w:proofErr w:type="gramEnd"/>
      <w:r>
        <w:rPr>
          <w:rFonts w:ascii="Times New Roman" w:hAnsi="Times New Roman" w:cs="Times New Roman"/>
          <w:color w:val="000000"/>
          <w:sz w:val="24"/>
          <w:szCs w:val="24"/>
        </w:rPr>
        <w:t xml:space="preserve"> ürünlerinin satışı sırasında, </w:t>
      </w:r>
      <w:r>
        <w:rPr>
          <w:rFonts w:ascii="Times New Roman" w:hAnsi="Times New Roman" w:cs="Times New Roman"/>
          <w:b/>
          <w:color w:val="000000"/>
          <w:sz w:val="24"/>
          <w:szCs w:val="24"/>
        </w:rPr>
        <w:t xml:space="preserve">satışını yaptıkları gazete ve dergi satışlarından kendilerinin bir menfaatlerinin bulunmadığını, halkın duygularını istismar ederek sadece alil ve acizlere yardım amacıyla yaptıklarını, elde edilen paranın Engelliler Derneği ve Lösemili Çocuklar Derneği gibi derneklere veya çeşitli isimlerdeki engellilere ait Vakıflara gideceğini </w:t>
      </w:r>
      <w:r>
        <w:rPr>
          <w:rFonts w:ascii="Times New Roman" w:hAnsi="Times New Roman" w:cs="Times New Roman"/>
          <w:color w:val="000000"/>
          <w:sz w:val="24"/>
          <w:szCs w:val="24"/>
        </w:rPr>
        <w:t xml:space="preserve">beyan ederek </w:t>
      </w:r>
      <w:r>
        <w:rPr>
          <w:rFonts w:ascii="Times New Roman" w:hAnsi="Times New Roman" w:cs="Times New Roman"/>
          <w:b/>
          <w:color w:val="000000"/>
          <w:sz w:val="24"/>
          <w:szCs w:val="24"/>
        </w:rPr>
        <w:t>“engeliler ve lösemili çocuklar yararına yardım topluyoruz, engellilere yardım yapmak ister misiniz”</w:t>
      </w:r>
      <w:r>
        <w:rPr>
          <w:rFonts w:ascii="Times New Roman" w:hAnsi="Times New Roman" w:cs="Times New Roman"/>
          <w:color w:val="000000"/>
          <w:sz w:val="24"/>
          <w:szCs w:val="24"/>
        </w:rPr>
        <w:t xml:space="preserve"> gibi ifadeler kullanarak insanların vicdani duygularının sömürüldüğü, ticari satış adı altında izinsiz yardım toplanılmaya çalışıldığı anlaşılmıştır.</w:t>
      </w:r>
    </w:p>
    <w:p w:rsidR="00480BA9" w:rsidRDefault="00480BA9" w:rsidP="00480BA9">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23/06/1983 tarihli 2860 Sayılı Yardım Toplama Kanununun 6’ıncı maddesi “Kişiler ve kuruluşlar, yetkili makamdan izin almadan yardım toplayamazlar. Ancak, kamu yararına çalışan dernek, kurum ve vakıflardan hangilerinin izin almadan yardım toplayabilecekleri, İçişleri Bakanlığının önerisi üzerine Bakanlar Kurulunca belirlenip ilan edilir.</w:t>
      </w:r>
    </w:p>
    <w:p w:rsidR="00480BA9" w:rsidRDefault="00480BA9" w:rsidP="00480BA9">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w:t>
      </w:r>
      <w:r>
        <w:rPr>
          <w:rFonts w:ascii="Times New Roman" w:hAnsi="Times New Roman" w:cs="Times New Roman"/>
          <w:b/>
          <w:color w:val="000000"/>
          <w:sz w:val="24"/>
          <w:szCs w:val="24"/>
        </w:rPr>
        <w:t xml:space="preserve">İzin alınmadan girişilen yardım toplama faaliyetleri güvenlik kuvvetlerince derhal menedilir ve sorumlular hakkında kovuşturma yapılır.” </w:t>
      </w:r>
      <w:proofErr w:type="gramStart"/>
      <w:r>
        <w:rPr>
          <w:rFonts w:ascii="Times New Roman" w:hAnsi="Times New Roman" w:cs="Times New Roman"/>
          <w:color w:val="000000"/>
          <w:sz w:val="24"/>
          <w:szCs w:val="24"/>
        </w:rPr>
        <w:t>Hükmünü,</w:t>
      </w:r>
      <w:r>
        <w:rPr>
          <w:rFonts w:ascii="Times New Roman" w:hAnsi="Times New Roman" w:cs="Times New Roman"/>
          <w:sz w:val="24"/>
          <w:szCs w:val="24"/>
        </w:rPr>
        <w:br/>
      </w:r>
      <w:r>
        <w:rPr>
          <w:rFonts w:ascii="Times New Roman" w:hAnsi="Times New Roman" w:cs="Times New Roman"/>
          <w:color w:val="000000"/>
          <w:sz w:val="24"/>
          <w:szCs w:val="24"/>
        </w:rPr>
        <w:t>        Aynı Kanunun 9 uncu maddesi “İzin vermeye yetkili makamlarca başvuru üzerine; işin önemi, yardım toplama faaliyetine girişeceklerin yeterlikleri, yapılacak hizmetin amaca ve kamu yararına uygunluğu, yardım toplama faaliyetinin başarıya ulaşıp ulaşamayacağı ve gerekli görülen diğer konular üzerinde inceleme yapılır ve sonucu en geç iki ay içinde başvuranlara bildirilir.” hükmünü,</w:t>
      </w:r>
      <w:proofErr w:type="gramEnd"/>
    </w:p>
    <w:p w:rsidR="00480BA9" w:rsidRDefault="00480BA9" w:rsidP="00480BA9">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w:t>
      </w:r>
      <w:proofErr w:type="gramStart"/>
      <w:r>
        <w:rPr>
          <w:rFonts w:ascii="Times New Roman" w:hAnsi="Times New Roman" w:cs="Times New Roman"/>
          <w:color w:val="000000"/>
          <w:sz w:val="24"/>
          <w:szCs w:val="24"/>
        </w:rPr>
        <w:t xml:space="preserve">13/06/2006 tarihli ve 5520 sayılı Kurumlar Vergisi Kanununun 2 </w:t>
      </w:r>
      <w:proofErr w:type="spellStart"/>
      <w:r>
        <w:rPr>
          <w:rFonts w:ascii="Times New Roman" w:hAnsi="Times New Roman" w:cs="Times New Roman"/>
          <w:color w:val="000000"/>
          <w:sz w:val="24"/>
          <w:szCs w:val="24"/>
        </w:rPr>
        <w:t>nci</w:t>
      </w:r>
      <w:proofErr w:type="spellEnd"/>
      <w:r>
        <w:rPr>
          <w:rFonts w:ascii="Times New Roman" w:hAnsi="Times New Roman" w:cs="Times New Roman"/>
          <w:color w:val="000000"/>
          <w:sz w:val="24"/>
          <w:szCs w:val="24"/>
        </w:rPr>
        <w:t xml:space="preserve"> maddesinin beşinci fıkrası “Dernek veya vakıflara ait iktisadî işletmeler: Dernek veya vakıflara ait veya bağlı olup faaliyetleri devamlı bulunan ve bu maddenin birinci ve ikinci fıkraları dışında kalan ticarî, sınaî ve ziraî işletmeler ile benzer nitelikteki yabancı işletmeler, dernek veya vakıfların iktisadî işletmeleridir. </w:t>
      </w:r>
      <w:proofErr w:type="gramEnd"/>
      <w:r>
        <w:rPr>
          <w:rFonts w:ascii="Times New Roman" w:hAnsi="Times New Roman" w:cs="Times New Roman"/>
          <w:color w:val="000000"/>
          <w:sz w:val="24"/>
          <w:szCs w:val="24"/>
        </w:rPr>
        <w:t>Bu Kanunun uygulanmasında sendikalar dernek; cemaatler ise vakıf sayılır.” hükmünü amirdir.</w:t>
      </w:r>
    </w:p>
    <w:p w:rsidR="00480BA9" w:rsidRDefault="00480BA9" w:rsidP="00480BA9">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Ayrıca Bakanlığımızca yayımlanan 2007/110 sayılı Genelgede; yaşlı, engelli gibi dezavantajlı gruplar ile gazilere, şehit dul ve yetimlerine yönelik ülke çapında yardım toplama faaliyetlerine ilişkin taleplerin değerlendirilmesi aşamasında, konunun istismara açık olması nedeniyle Bakanlığımızdan görüş alınması gerektiği belirtilmiştir.</w:t>
      </w:r>
    </w:p>
    <w:p w:rsidR="00480BA9" w:rsidRDefault="00480BA9" w:rsidP="00480BA9">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Bu yasal düzenlemeler </w:t>
      </w:r>
      <w:proofErr w:type="spellStart"/>
      <w:proofErr w:type="gramStart"/>
      <w:r>
        <w:rPr>
          <w:rFonts w:ascii="Times New Roman" w:hAnsi="Times New Roman" w:cs="Times New Roman"/>
          <w:color w:val="000000"/>
          <w:sz w:val="24"/>
          <w:szCs w:val="24"/>
        </w:rPr>
        <w:t>gereğince,</w:t>
      </w:r>
      <w:r>
        <w:rPr>
          <w:rFonts w:ascii="Times New Roman" w:hAnsi="Times New Roman" w:cs="Times New Roman"/>
          <w:b/>
          <w:color w:val="000000"/>
          <w:sz w:val="24"/>
          <w:szCs w:val="24"/>
        </w:rPr>
        <w:t>sözde</w:t>
      </w:r>
      <w:proofErr w:type="spellEnd"/>
      <w:proofErr w:type="gramEnd"/>
      <w:r>
        <w:rPr>
          <w:rFonts w:ascii="Times New Roman" w:hAnsi="Times New Roman" w:cs="Times New Roman"/>
          <w:b/>
          <w:color w:val="000000"/>
          <w:sz w:val="24"/>
          <w:szCs w:val="24"/>
        </w:rPr>
        <w:t xml:space="preserve"> ticari satış adı </w:t>
      </w:r>
      <w:proofErr w:type="spellStart"/>
      <w:r>
        <w:rPr>
          <w:rFonts w:ascii="Times New Roman" w:hAnsi="Times New Roman" w:cs="Times New Roman"/>
          <w:b/>
          <w:color w:val="000000"/>
          <w:sz w:val="24"/>
          <w:szCs w:val="24"/>
        </w:rPr>
        <w:t>altında</w:t>
      </w:r>
      <w:r>
        <w:rPr>
          <w:rFonts w:ascii="Times New Roman" w:hAnsi="Times New Roman" w:cs="Times New Roman"/>
          <w:color w:val="000000"/>
          <w:sz w:val="24"/>
          <w:szCs w:val="24"/>
        </w:rPr>
        <w:t>bu</w:t>
      </w:r>
      <w:proofErr w:type="spellEnd"/>
      <w:r>
        <w:rPr>
          <w:rFonts w:ascii="Times New Roman" w:hAnsi="Times New Roman" w:cs="Times New Roman"/>
          <w:color w:val="000000"/>
          <w:sz w:val="24"/>
          <w:szCs w:val="24"/>
        </w:rPr>
        <w:t xml:space="preserve"> satışı yapanların çevreye verdiği kirlilik ve sorumsuz kişiler tarafından bu tür satışların yapılmasının önlenmesi amacıyla; “</w:t>
      </w:r>
      <w:r>
        <w:rPr>
          <w:rFonts w:ascii="Times New Roman" w:hAnsi="Times New Roman" w:cs="Times New Roman"/>
          <w:b/>
          <w:color w:val="000000"/>
          <w:sz w:val="24"/>
          <w:szCs w:val="24"/>
        </w:rPr>
        <w:t xml:space="preserve">Engellilere, Kanserli hastalara, Lösemili Çocuklara, bazen de Şehit ve Gazi Ailelerine” </w:t>
      </w:r>
      <w:r>
        <w:rPr>
          <w:rFonts w:ascii="Times New Roman" w:hAnsi="Times New Roman" w:cs="Times New Roman"/>
          <w:color w:val="000000"/>
          <w:sz w:val="24"/>
          <w:szCs w:val="24"/>
        </w:rPr>
        <w:t xml:space="preserve">yönelik izinsiz yapılan yardım toplama faaliyetlerinin hassasiyetle takip edilmesini, her ne amaç ve şekilde yapılırsa yapılsın izinsiz yardım toplama faaliyetlerinde bulunanlar veya yardım toplama izni alınmış olmasına rağmen, yardım toplama faaliyetlerini 2860 sayılı </w:t>
      </w:r>
      <w:r>
        <w:rPr>
          <w:rFonts w:ascii="Times New Roman" w:hAnsi="Times New Roman" w:cs="Times New Roman"/>
          <w:color w:val="000000"/>
          <w:sz w:val="24"/>
          <w:szCs w:val="24"/>
        </w:rPr>
        <w:lastRenderedPageBreak/>
        <w:t>Kanuna aykırı olarak yürütenler hakkında gerekli yasal işlemlerin yapılmasını, kişi ve kuruluşlardan yardımda bulunmaları istenmeksizin ticari amaçla bazı malların vergi mevzuatına aykırı olarak satılması halinde, ilgili dernekler ve gerçek kişiler hakkında gerekli incelemelerin  yapılabilmesi için, konunun Vergi Dairesi Başkanlıklarına veya İlçe Mal Müdürlüklerine bildirilmesini,</w:t>
      </w:r>
    </w:p>
    <w:p w:rsidR="00480BA9" w:rsidRDefault="00480BA9" w:rsidP="00480BA9">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w:t>
      </w:r>
      <w:proofErr w:type="gramStart"/>
      <w:r>
        <w:rPr>
          <w:rFonts w:ascii="Times New Roman" w:hAnsi="Times New Roman" w:cs="Times New Roman"/>
          <w:color w:val="000000"/>
          <w:sz w:val="24"/>
          <w:szCs w:val="24"/>
        </w:rPr>
        <w:t>Ayrıca sorumluluk bölgenizde dergi, gazete, boyama kitabı vb. ürünlerin satışı sırasında satıcı tarafından “</w:t>
      </w:r>
      <w:r>
        <w:rPr>
          <w:rFonts w:ascii="Times New Roman" w:hAnsi="Times New Roman" w:cs="Times New Roman"/>
          <w:b/>
          <w:color w:val="000000"/>
          <w:sz w:val="24"/>
          <w:szCs w:val="24"/>
        </w:rPr>
        <w:t>Engellilere, Kanserli hastalara, Lösemili Çocuklara, bazen de Şehit ve Gazi Ailelerine  yardım için satışın yapıldığı''</w:t>
      </w:r>
      <w:r>
        <w:rPr>
          <w:rFonts w:ascii="Times New Roman" w:hAnsi="Times New Roman" w:cs="Times New Roman"/>
          <w:color w:val="000000"/>
          <w:sz w:val="24"/>
          <w:szCs w:val="24"/>
        </w:rPr>
        <w:t xml:space="preserve"> beyan edilerek satış yapılmaya çalışılıyor ise,  bu ve benzeri yardım yapılması ifadelerinin kolluk kuvvetlerinin tutacağı tutanaklarda mutlaka belirtilmesini, 2860 sayılı Yardım Toplama Kanununa muhalefetten işlem yapılmak üzere hazırlanan tutanakların ilgili İl ve İlçe Dernekler birimlerine gönderilmesini,</w:t>
      </w:r>
      <w:r>
        <w:rPr>
          <w:rFonts w:ascii="Times New Roman" w:hAnsi="Times New Roman" w:cs="Times New Roman"/>
          <w:sz w:val="24"/>
          <w:szCs w:val="24"/>
        </w:rPr>
        <w:br/>
      </w:r>
      <w:r>
        <w:rPr>
          <w:rFonts w:ascii="Times New Roman" w:hAnsi="Times New Roman" w:cs="Times New Roman"/>
          <w:color w:val="000000"/>
          <w:sz w:val="24"/>
          <w:szCs w:val="24"/>
        </w:rPr>
        <w:t>        Uygulamaların belirtilen esaslarda yapılarak herhangi bir aksaklığa ve suiistimale meydan verilmemesi hususunda;</w:t>
      </w:r>
      <w:proofErr w:type="gramEnd"/>
    </w:p>
    <w:p w:rsidR="00480BA9" w:rsidRDefault="00480BA9" w:rsidP="00480BA9">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Bilgi ve gereğini önemle arz ve rica ederim.</w:t>
      </w:r>
    </w:p>
    <w:p w:rsidR="00480BA9" w:rsidRDefault="00480BA9" w:rsidP="00480BA9">
      <w:pPr>
        <w:jc w:val="both"/>
        <w:rPr>
          <w:rFonts w:ascii="Times New Roman" w:hAnsi="Times New Roman" w:cs="Times New Roman"/>
          <w:sz w:val="24"/>
          <w:szCs w:val="24"/>
        </w:rPr>
      </w:pPr>
    </w:p>
    <w:p w:rsidR="00480BA9" w:rsidRDefault="00480BA9" w:rsidP="00480BA9">
      <w:pPr>
        <w:jc w:val="both"/>
        <w:rPr>
          <w:rFonts w:ascii="Times New Roman" w:hAnsi="Times New Roman" w:cs="Times New Roman"/>
          <w:sz w:val="24"/>
          <w:szCs w:val="24"/>
        </w:rPr>
      </w:pPr>
    </w:p>
    <w:p w:rsidR="00480BA9" w:rsidRDefault="00480BA9" w:rsidP="00480BA9">
      <w:pPr>
        <w:ind w:left="6372"/>
        <w:jc w:val="both"/>
        <w:rPr>
          <w:rFonts w:ascii="Times New Roman" w:hAnsi="Times New Roman" w:cs="Times New Roman"/>
          <w:sz w:val="24"/>
          <w:szCs w:val="24"/>
        </w:rPr>
      </w:pPr>
      <w:r>
        <w:rPr>
          <w:rFonts w:ascii="Times New Roman" w:hAnsi="Times New Roman" w:cs="Times New Roman"/>
          <w:sz w:val="24"/>
          <w:szCs w:val="24"/>
        </w:rPr>
        <w:t>Hasan KARAHAN</w:t>
      </w:r>
    </w:p>
    <w:p w:rsidR="00480BA9" w:rsidRDefault="00480BA9" w:rsidP="00480BA9">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Vali</w:t>
      </w:r>
    </w:p>
    <w:p w:rsidR="00480BA9" w:rsidRDefault="00480BA9" w:rsidP="00480BA9">
      <w:pPr>
        <w:spacing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p>
    <w:p w:rsidR="00C87744" w:rsidRDefault="00C87744">
      <w:bookmarkStart w:id="0" w:name="_GoBack"/>
      <w:bookmarkEnd w:id="0"/>
    </w:p>
    <w:sectPr w:rsidR="00C877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BA9"/>
    <w:rsid w:val="00480BA9"/>
    <w:rsid w:val="00C877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3DFD0"/>
  <w15:chartTrackingRefBased/>
  <w15:docId w15:val="{66FA33F2-2391-41D3-8A26-86D4A1CD8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BA9"/>
    <w:pPr>
      <w:spacing w:after="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80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34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714</Words>
  <Characters>4070</Characters>
  <Application>Microsoft Office Word</Application>
  <DocSecurity>0</DocSecurity>
  <Lines>33</Lines>
  <Paragraphs>9</Paragraphs>
  <ScaleCrop>false</ScaleCrop>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ERDEM</dc:creator>
  <cp:keywords/>
  <dc:description/>
  <cp:lastModifiedBy>Emine ERDEM</cp:lastModifiedBy>
  <cp:revision>1</cp:revision>
  <dcterms:created xsi:type="dcterms:W3CDTF">2018-06-05T13:02:00Z</dcterms:created>
  <dcterms:modified xsi:type="dcterms:W3CDTF">2018-06-05T13:06:00Z</dcterms:modified>
</cp:coreProperties>
</file>